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</w:t>
      </w:r>
      <w:r w:rsidR="00F47DD7">
        <w:rPr>
          <w:rFonts w:ascii="Times New Roman" w:hAnsi="Times New Roman" w:cs="Times New Roman"/>
          <w:sz w:val="28"/>
          <w:szCs w:val="28"/>
        </w:rPr>
        <w:t>есса в</w:t>
      </w:r>
      <w:r w:rsidR="00AD6914">
        <w:rPr>
          <w:rFonts w:ascii="Times New Roman" w:hAnsi="Times New Roman" w:cs="Times New Roman"/>
          <w:sz w:val="28"/>
          <w:szCs w:val="28"/>
        </w:rPr>
        <w:t xml:space="preserve"> старшей</w:t>
      </w:r>
      <w:bookmarkStart w:id="0" w:name="_GoBack"/>
      <w:bookmarkEnd w:id="0"/>
      <w:r w:rsidR="00F47DD7">
        <w:rPr>
          <w:rFonts w:ascii="Times New Roman" w:hAnsi="Times New Roman" w:cs="Times New Roman"/>
          <w:sz w:val="28"/>
          <w:szCs w:val="28"/>
        </w:rPr>
        <w:t xml:space="preserve"> группе (5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7DD7">
        <w:rPr>
          <w:rFonts w:ascii="Times New Roman" w:hAnsi="Times New Roman" w:cs="Times New Roman"/>
          <w:sz w:val="28"/>
          <w:szCs w:val="28"/>
        </w:rPr>
        <w:t xml:space="preserve"> 6</w:t>
      </w:r>
      <w:r w:rsidR="006D7F7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EA34D4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/ 18</w:t>
      </w:r>
      <w:r w:rsidR="008F65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604F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604F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04FCC">
        <w:rPr>
          <w:rFonts w:ascii="Times New Roman" w:hAnsi="Times New Roman" w:cs="Times New Roman"/>
          <w:sz w:val="28"/>
          <w:szCs w:val="28"/>
        </w:rPr>
        <w:t>«</w:t>
      </w:r>
      <w:r w:rsidR="00EA34D4">
        <w:rPr>
          <w:rFonts w:ascii="Times New Roman" w:hAnsi="Times New Roman" w:cs="Times New Roman"/>
          <w:sz w:val="28"/>
          <w:szCs w:val="28"/>
          <w:u w:val="single"/>
        </w:rPr>
        <w:t>Паровозик</w:t>
      </w:r>
      <w:r w:rsidR="00604FCC">
        <w:rPr>
          <w:rFonts w:ascii="Times New Roman" w:hAnsi="Times New Roman" w:cs="Times New Roman"/>
          <w:sz w:val="28"/>
          <w:szCs w:val="28"/>
        </w:rPr>
        <w:t>»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Pr="00604FCC" w:rsidRDefault="008F6510" w:rsidP="00604F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604F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A34D4">
        <w:rPr>
          <w:rFonts w:ascii="Times New Roman" w:hAnsi="Times New Roman" w:cs="Times New Roman"/>
          <w:sz w:val="28"/>
          <w:szCs w:val="28"/>
          <w:u w:val="single"/>
        </w:rPr>
        <w:t>Четвергова</w:t>
      </w:r>
      <w:proofErr w:type="spellEnd"/>
      <w:r w:rsidR="00EA34D4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proofErr w:type="spellStart"/>
      <w:r w:rsidR="00EA34D4">
        <w:rPr>
          <w:rFonts w:ascii="Times New Roman" w:hAnsi="Times New Roman" w:cs="Times New Roman"/>
          <w:sz w:val="28"/>
          <w:szCs w:val="28"/>
          <w:u w:val="single"/>
        </w:rPr>
        <w:t>Фазировна</w:t>
      </w:r>
      <w:proofErr w:type="spellEnd"/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EA34D4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604FCC" w:rsidRDefault="00604FC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5735"/>
      </w:tblGrid>
      <w:tr w:rsidR="00AA4E96" w:rsidTr="00604FCC"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учреждении, работающим</w:t>
            </w:r>
            <w:r w:rsidR="00F47DD7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старшего дошкольного возраста (5-6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F47D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      </w:r>
          </w:p>
        </w:tc>
      </w:tr>
      <w:tr w:rsidR="002F0558" w:rsidTr="00604FCC"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F47DD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7DD7" w:rsidRDefault="00F47DD7" w:rsidP="00F47DD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851"/>
        <w:gridCol w:w="850"/>
        <w:gridCol w:w="709"/>
        <w:gridCol w:w="992"/>
        <w:gridCol w:w="709"/>
        <w:gridCol w:w="850"/>
        <w:gridCol w:w="709"/>
        <w:gridCol w:w="992"/>
        <w:gridCol w:w="709"/>
        <w:gridCol w:w="851"/>
        <w:gridCol w:w="850"/>
        <w:gridCol w:w="900"/>
        <w:gridCol w:w="943"/>
        <w:gridCol w:w="850"/>
        <w:gridCol w:w="567"/>
      </w:tblGrid>
      <w:tr w:rsidR="006D7F77" w:rsidTr="006D7F77">
        <w:trPr>
          <w:trHeight w:val="1518"/>
        </w:trPr>
        <w:tc>
          <w:tcPr>
            <w:tcW w:w="567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9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559" w:type="dxa"/>
            <w:gridSpan w:val="2"/>
          </w:tcPr>
          <w:p w:rsidR="00F47DD7" w:rsidRDefault="00F47DD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поступкам/</w:t>
            </w:r>
          </w:p>
          <w:p w:rsidR="006D7F77" w:rsidRPr="001617FC" w:rsidRDefault="00F47DD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действиям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Понимает </w:t>
            </w:r>
            <w:r w:rsidR="00F47DD7">
              <w:rPr>
                <w:rFonts w:ascii="Times New Roman" w:hAnsi="Times New Roman" w:cs="Times New Roman"/>
                <w:b/>
                <w:sz w:val="16"/>
                <w:szCs w:val="16"/>
              </w:rPr>
              <w:t>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6D7F77" w:rsidRPr="001617FC" w:rsidRDefault="00F47DD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701" w:type="dxa"/>
            <w:gridSpan w:val="2"/>
          </w:tcPr>
          <w:p w:rsidR="006D7F77" w:rsidRPr="001617FC" w:rsidRDefault="00F47DD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6D7F77" w:rsidRPr="001617FC" w:rsidRDefault="00F47DD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1843" w:type="dxa"/>
            <w:gridSpan w:val="2"/>
          </w:tcPr>
          <w:p w:rsidR="006D7F77" w:rsidRDefault="00F47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D7F77" w:rsidTr="006D7F77">
        <w:trPr>
          <w:trHeight w:val="345"/>
        </w:trPr>
        <w:tc>
          <w:tcPr>
            <w:tcW w:w="567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00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43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D7F77" w:rsidRPr="00B524ED" w:rsidTr="006D7F77">
        <w:trPr>
          <w:trHeight w:val="39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D7F77" w:rsidRPr="00B524ED" w:rsidTr="006D7F77">
        <w:trPr>
          <w:trHeight w:val="16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45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75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21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8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45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21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8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65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5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210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RPr="00B524ED" w:rsidTr="006D7F77">
        <w:trPr>
          <w:trHeight w:val="195"/>
        </w:trPr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7F77" w:rsidRPr="00B524ED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RPr="00B524ED" w:rsidTr="006D7F77">
        <w:trPr>
          <w:trHeight w:val="195"/>
        </w:trPr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3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F77" w:rsidTr="006D7F77">
        <w:trPr>
          <w:trHeight w:val="165"/>
        </w:trPr>
        <w:tc>
          <w:tcPr>
            <w:tcW w:w="2836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4ED" w:rsidRDefault="00B524E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Pr="006D7F77" w:rsidRDefault="001617FC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CC" w:rsidRDefault="00604FCC" w:rsidP="00604FC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CC" w:rsidRDefault="00604FCC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604FC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4FCC" w:rsidRDefault="00604FCC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6"/>
        <w:gridCol w:w="1700"/>
        <w:gridCol w:w="849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8"/>
        <w:gridCol w:w="851"/>
        <w:gridCol w:w="571"/>
        <w:gridCol w:w="846"/>
        <w:gridCol w:w="567"/>
        <w:gridCol w:w="645"/>
        <w:gridCol w:w="635"/>
        <w:gridCol w:w="567"/>
        <w:gridCol w:w="567"/>
      </w:tblGrid>
      <w:tr w:rsidR="00AC4CA0" w:rsidTr="00AC4CA0">
        <w:trPr>
          <w:trHeight w:val="1518"/>
        </w:trPr>
        <w:tc>
          <w:tcPr>
            <w:tcW w:w="566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6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</w:t>
            </w:r>
            <w:r w:rsidR="009C65FE">
              <w:rPr>
                <w:rFonts w:ascii="Times New Roman" w:hAnsi="Times New Roman" w:cs="Times New Roman"/>
                <w:b/>
                <w:sz w:val="16"/>
                <w:szCs w:val="16"/>
              </w:rPr>
              <w:t>ю, адрес проживания, имена и фамилии</w:t>
            </w:r>
            <w:r w:rsidR="009C65FE" w:rsidRPr="009C65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родителей</w:t>
            </w:r>
            <w:r w:rsidR="009C65FE">
              <w:rPr>
                <w:rFonts w:ascii="Times New Roman" w:hAnsi="Times New Roman" w:cs="Times New Roman"/>
                <w:b/>
                <w:sz w:val="16"/>
                <w:szCs w:val="16"/>
              </w:rPr>
              <w:t>, их профессии</w:t>
            </w:r>
          </w:p>
        </w:tc>
        <w:tc>
          <w:tcPr>
            <w:tcW w:w="1418" w:type="dxa"/>
            <w:gridSpan w:val="2"/>
          </w:tcPr>
          <w:p w:rsidR="009C65FE" w:rsidRDefault="009C65FE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города/</w:t>
            </w:r>
          </w:p>
          <w:p w:rsidR="00AC4CA0" w:rsidRPr="001617FC" w:rsidRDefault="009C65FE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AC4CA0" w:rsidRPr="001617FC" w:rsidRDefault="00AC4CA0" w:rsidP="009C65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</w:t>
            </w:r>
            <w:r w:rsidR="009C65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59" w:type="dxa"/>
            <w:gridSpan w:val="2"/>
          </w:tcPr>
          <w:p w:rsidR="009C65FE" w:rsidRDefault="009C65FE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Правильно пользуется порядковыми количественными числительными до 10, уравнивает 2 группы предметов </w:t>
            </w:r>
          </w:p>
          <w:p w:rsidR="00AC4CA0" w:rsidRPr="001617FC" w:rsidRDefault="009C65FE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(+ 1 и - 1)</w:t>
            </w:r>
          </w:p>
        </w:tc>
        <w:tc>
          <w:tcPr>
            <w:tcW w:w="1422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  <w:r w:rsidR="009C65FE">
              <w:rPr>
                <w:rFonts w:ascii="Times New Roman" w:hAnsi="Times New Roman" w:cs="Times New Roman"/>
                <w:b/>
                <w:sz w:val="16"/>
                <w:szCs w:val="16"/>
              </w:rPr>
              <w:t>, овал. Соотносит объемные и плоскостные фигуры</w:t>
            </w:r>
          </w:p>
        </w:tc>
        <w:tc>
          <w:tcPr>
            <w:tcW w:w="1413" w:type="dxa"/>
            <w:gridSpan w:val="2"/>
          </w:tcPr>
          <w:p w:rsidR="00AC4CA0" w:rsidRPr="001617FC" w:rsidRDefault="009C65FE" w:rsidP="00AC4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280" w:type="dxa"/>
            <w:gridSpan w:val="2"/>
          </w:tcPr>
          <w:p w:rsidR="00AC4CA0" w:rsidRPr="001617FC" w:rsidRDefault="009C65FE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во времени (вчера – сегодня – завтра; сначала - потом). Называет времена года, части суток, дни недели</w:t>
            </w:r>
          </w:p>
        </w:tc>
        <w:tc>
          <w:tcPr>
            <w:tcW w:w="1134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C4CA0" w:rsidTr="009C65FE">
        <w:trPr>
          <w:trHeight w:val="345"/>
        </w:trPr>
        <w:tc>
          <w:tcPr>
            <w:tcW w:w="566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1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6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45" w:type="dxa"/>
          </w:tcPr>
          <w:p w:rsidR="00AC4CA0" w:rsidRPr="001617FC" w:rsidRDefault="00AC4CA0" w:rsidP="00F47D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35" w:type="dxa"/>
          </w:tcPr>
          <w:p w:rsidR="00AC4CA0" w:rsidRPr="001617FC" w:rsidRDefault="00AC4CA0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C4CA0" w:rsidTr="009C65FE">
        <w:trPr>
          <w:trHeight w:val="39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C4CA0" w:rsidTr="009C65FE">
        <w:trPr>
          <w:trHeight w:val="16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45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75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21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8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45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21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8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65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5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210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95"/>
        </w:trPr>
        <w:tc>
          <w:tcPr>
            <w:tcW w:w="56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CA0" w:rsidRPr="00B524ED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9C65FE">
        <w:trPr>
          <w:trHeight w:val="195"/>
        </w:trPr>
        <w:tc>
          <w:tcPr>
            <w:tcW w:w="566" w:type="dxa"/>
          </w:tcPr>
          <w:p w:rsid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0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CA0" w:rsidTr="009C65FE">
        <w:trPr>
          <w:trHeight w:val="165"/>
        </w:trPr>
        <w:tc>
          <w:tcPr>
            <w:tcW w:w="2266" w:type="dxa"/>
            <w:gridSpan w:val="2"/>
          </w:tcPr>
          <w:p w:rsidR="00AC4CA0" w:rsidRPr="00C87BE2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ED" w:rsidRDefault="00B524E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CA0">
        <w:rPr>
          <w:rFonts w:ascii="Times New Roman" w:hAnsi="Times New Roman" w:cs="Times New Roman"/>
          <w:sz w:val="28"/>
          <w:szCs w:val="28"/>
        </w:rPr>
        <w:t>_____________</w:t>
      </w:r>
    </w:p>
    <w:p w:rsidR="00604FCC" w:rsidRDefault="00604FC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CC" w:rsidRDefault="00604FC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604FCC" w:rsidRDefault="00604FC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FCC" w:rsidRDefault="00604FC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FE" w:rsidRDefault="009C65FE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ED" w:rsidRDefault="00B524ED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9C65FE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2391" w:type="dxa"/>
            <w:gridSpan w:val="2"/>
          </w:tcPr>
          <w:p w:rsidR="00C87BE2" w:rsidRPr="00C87BE2" w:rsidRDefault="009C65FE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520" w:type="dxa"/>
            <w:gridSpan w:val="2"/>
          </w:tcPr>
          <w:p w:rsidR="00C87BE2" w:rsidRPr="00C87BE2" w:rsidRDefault="00AC4CA0" w:rsidP="009C65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Определяет </w:t>
            </w:r>
            <w:r w:rsidR="009C65FE">
              <w:rPr>
                <w:rFonts w:ascii="Times New Roman" w:hAnsi="Times New Roman" w:cs="Times New Roman"/>
                <w:b/>
                <w:sz w:val="16"/>
                <w:szCs w:val="16"/>
              </w:rPr>
              <w:t>место звука в слове. Сравнивает слова по длительности. Находит слова с заданным звуком</w:t>
            </w:r>
          </w:p>
        </w:tc>
        <w:tc>
          <w:tcPr>
            <w:tcW w:w="2688" w:type="dxa"/>
            <w:gridSpan w:val="2"/>
          </w:tcPr>
          <w:p w:rsidR="00C87BE2" w:rsidRPr="00C87BE2" w:rsidRDefault="00AC4CA0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Поддерживает беседу, 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D" w:rsidTr="006C1887">
        <w:trPr>
          <w:trHeight w:val="165"/>
        </w:trPr>
        <w:tc>
          <w:tcPr>
            <w:tcW w:w="461" w:type="dxa"/>
          </w:tcPr>
          <w:p w:rsidR="00B524ED" w:rsidRPr="006C1887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524ED" w:rsidRDefault="00B524ED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6D7F77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9A" w:rsidRDefault="00FA0B9A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A0B9A" w:rsidRDefault="00FA0B9A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A0B9A" w:rsidRDefault="00FA0B9A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106" w:rsidRDefault="008B710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9A" w:rsidRDefault="00FA0B9A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96"/>
        <w:gridCol w:w="2765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567"/>
        <w:gridCol w:w="885"/>
        <w:gridCol w:w="75"/>
        <w:gridCol w:w="883"/>
        <w:gridCol w:w="17"/>
        <w:gridCol w:w="833"/>
        <w:gridCol w:w="567"/>
      </w:tblGrid>
      <w:tr w:rsidR="00407D19" w:rsidTr="00407D19">
        <w:trPr>
          <w:trHeight w:val="1518"/>
        </w:trPr>
        <w:tc>
          <w:tcPr>
            <w:tcW w:w="49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765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Способен 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, использует разнообразные приемы вырезания</w:t>
            </w:r>
          </w:p>
        </w:tc>
        <w:tc>
          <w:tcPr>
            <w:tcW w:w="1559" w:type="dxa"/>
            <w:gridSpan w:val="2"/>
          </w:tcPr>
          <w:p w:rsidR="00407D19" w:rsidRPr="001617FC" w:rsidRDefault="008B7106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560" w:type="dxa"/>
            <w:gridSpan w:val="2"/>
          </w:tcPr>
          <w:p w:rsidR="00407D19" w:rsidRPr="001617FC" w:rsidRDefault="008B7106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жанры муз. произведений, имеет предпочтения в слушании муз. произведений</w:t>
            </w:r>
          </w:p>
        </w:tc>
        <w:tc>
          <w:tcPr>
            <w:tcW w:w="1701" w:type="dxa"/>
            <w:gridSpan w:val="2"/>
          </w:tcPr>
          <w:p w:rsidR="00407D19" w:rsidRPr="001617FC" w:rsidRDefault="008B7106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417" w:type="dxa"/>
            <w:gridSpan w:val="2"/>
          </w:tcPr>
          <w:p w:rsidR="00407D19" w:rsidRPr="001617FC" w:rsidRDefault="00407D19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(поочередное выбрасывание ног в прыжке, выставление ноги на пятку в </w:t>
            </w:r>
            <w:proofErr w:type="spellStart"/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полуприседе</w:t>
            </w:r>
            <w:proofErr w:type="spellEnd"/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, шаг с продвижением вперед и в кружении)</w:t>
            </w:r>
          </w:p>
        </w:tc>
        <w:tc>
          <w:tcPr>
            <w:tcW w:w="1843" w:type="dxa"/>
            <w:gridSpan w:val="3"/>
          </w:tcPr>
          <w:p w:rsidR="00407D19" w:rsidRPr="001617FC" w:rsidRDefault="008B7106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Играет 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дестких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муз. инструментах несложные песни и мелодии; может петь в сопровождении муз. инструмента</w:t>
            </w:r>
          </w:p>
        </w:tc>
        <w:tc>
          <w:tcPr>
            <w:tcW w:w="1417" w:type="dxa"/>
            <w:gridSpan w:val="3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407D19" w:rsidTr="00407D19">
        <w:trPr>
          <w:trHeight w:val="345"/>
        </w:trPr>
        <w:tc>
          <w:tcPr>
            <w:tcW w:w="49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8" w:type="dxa"/>
            <w:gridSpan w:val="2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</w:tcPr>
          <w:p w:rsidR="00407D19" w:rsidRPr="001617FC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07D19" w:rsidRPr="00B524ED" w:rsidTr="00407D19">
        <w:trPr>
          <w:trHeight w:val="39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07D19" w:rsidRPr="00B524ED" w:rsidTr="00407D19">
        <w:trPr>
          <w:trHeight w:val="16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45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75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21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8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45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21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8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65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5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210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RPr="00B524ED" w:rsidTr="00407D19">
        <w:trPr>
          <w:trHeight w:val="195"/>
        </w:trPr>
        <w:tc>
          <w:tcPr>
            <w:tcW w:w="496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6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407D19" w:rsidRPr="00B524ED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4ED" w:rsidRPr="00B524ED" w:rsidTr="00407D19">
        <w:trPr>
          <w:trHeight w:val="195"/>
        </w:trPr>
        <w:tc>
          <w:tcPr>
            <w:tcW w:w="49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524ED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76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gridSpan w:val="2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7D19" w:rsidTr="00407D19">
        <w:trPr>
          <w:trHeight w:val="165"/>
        </w:trPr>
        <w:tc>
          <w:tcPr>
            <w:tcW w:w="3261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B9A" w:rsidRDefault="00FA0B9A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C7297" w:rsidRDefault="00BC729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9A" w:rsidRDefault="00FA0B9A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40"/>
        <w:gridCol w:w="822"/>
        <w:gridCol w:w="773"/>
        <w:gridCol w:w="937"/>
        <w:gridCol w:w="764"/>
        <w:gridCol w:w="822"/>
        <w:gridCol w:w="785"/>
        <w:gridCol w:w="850"/>
        <w:gridCol w:w="737"/>
        <w:gridCol w:w="825"/>
        <w:gridCol w:w="1025"/>
        <w:gridCol w:w="1266"/>
        <w:gridCol w:w="1169"/>
        <w:gridCol w:w="822"/>
        <w:gridCol w:w="954"/>
      </w:tblGrid>
      <w:tr w:rsidR="00955339" w:rsidRPr="001617FC" w:rsidTr="00FA0B9A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340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95" w:type="dxa"/>
            <w:gridSpan w:val="2"/>
          </w:tcPr>
          <w:p w:rsidR="00BC7297" w:rsidRPr="001617FC" w:rsidRDefault="00407D19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о 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2"/>
          </w:tcPr>
          <w:p w:rsidR="00BC7297" w:rsidRPr="001617FC" w:rsidRDefault="00407D19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Соблюдает элементарные правила личной гигиены, </w:t>
            </w:r>
            <w:r w:rsidR="008B7106">
              <w:rPr>
                <w:rFonts w:ascii="Times New Roman" w:hAnsi="Times New Roman" w:cs="Times New Roman"/>
                <w:b/>
                <w:sz w:val="16"/>
                <w:szCs w:val="16"/>
              </w:rPr>
              <w:t>самообслуживания, опрятности</w:t>
            </w:r>
          </w:p>
        </w:tc>
        <w:tc>
          <w:tcPr>
            <w:tcW w:w="1607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587" w:type="dxa"/>
            <w:gridSpan w:val="2"/>
          </w:tcPr>
          <w:p w:rsidR="00BC7297" w:rsidRPr="001617FC" w:rsidRDefault="008B7106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50" w:type="dxa"/>
            <w:gridSpan w:val="2"/>
          </w:tcPr>
          <w:p w:rsidR="00BC7297" w:rsidRPr="001617FC" w:rsidRDefault="008B7106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колонну по трое, четверо, размыкаться, выполнять повороты в колонне</w:t>
            </w:r>
          </w:p>
        </w:tc>
        <w:tc>
          <w:tcPr>
            <w:tcW w:w="2435" w:type="dxa"/>
            <w:gridSpan w:val="2"/>
          </w:tcPr>
          <w:p w:rsidR="00BC7297" w:rsidRPr="001617FC" w:rsidRDefault="00CF2EA6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776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FA0B9A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7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3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6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6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FA0B9A">
        <w:trPr>
          <w:trHeight w:val="39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55339" w:rsidTr="00FA0B9A">
        <w:trPr>
          <w:trHeight w:val="16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45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75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21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8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45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21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8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307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5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210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5339" w:rsidTr="00FA0B9A">
        <w:trPr>
          <w:trHeight w:val="195"/>
        </w:trPr>
        <w:tc>
          <w:tcPr>
            <w:tcW w:w="52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4E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4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C7297" w:rsidRPr="00B524ED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4ED" w:rsidTr="00FA0B9A">
        <w:trPr>
          <w:trHeight w:val="195"/>
        </w:trPr>
        <w:tc>
          <w:tcPr>
            <w:tcW w:w="52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5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6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2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4" w:type="dxa"/>
          </w:tcPr>
          <w:p w:rsidR="00B524ED" w:rsidRPr="00B524ED" w:rsidRDefault="00B524E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5339" w:rsidTr="00FA0B9A">
        <w:trPr>
          <w:trHeight w:val="165"/>
        </w:trPr>
        <w:tc>
          <w:tcPr>
            <w:tcW w:w="2866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4ED" w:rsidRDefault="00B524ED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9A" w:rsidRDefault="00FA0B9A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9A" w:rsidRDefault="00FA0B9A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9A" w:rsidRDefault="00FA0B9A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4ED" w:rsidRDefault="00B524ED" w:rsidP="00B524E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описанию инструментария педагогической диагностики </w:t>
      </w:r>
      <w:r w:rsidR="00FA0B9A">
        <w:rPr>
          <w:rFonts w:ascii="Times New Roman" w:hAnsi="Times New Roman" w:cs="Times New Roman"/>
          <w:b/>
          <w:sz w:val="24"/>
          <w:szCs w:val="24"/>
        </w:rPr>
        <w:t>в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C8488F" w:rsidRPr="006F5B62" w:rsidRDefault="006B0A86" w:rsidP="006B0A8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8488F"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>, в общении со взрослыми и сверстниками, в природе.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наблюдение в быту </w:t>
      </w:r>
      <w:r w:rsidR="00CF2EA6">
        <w:rPr>
          <w:rFonts w:ascii="Times New Roman" w:hAnsi="Times New Roman" w:cs="Times New Roman"/>
          <w:sz w:val="24"/>
          <w:szCs w:val="24"/>
        </w:rPr>
        <w:t>и в организованной деятельности,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</w:t>
      </w:r>
      <w:r w:rsidR="00CF2EA6">
        <w:rPr>
          <w:rFonts w:ascii="Times New Roman" w:hAnsi="Times New Roman" w:cs="Times New Roman"/>
          <w:sz w:val="24"/>
          <w:szCs w:val="24"/>
        </w:rPr>
        <w:t>я: индивидуальная, подгрупповая, 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м</w:t>
      </w:r>
      <w:r w:rsidR="00CF2EA6">
        <w:rPr>
          <w:rFonts w:ascii="Times New Roman" w:hAnsi="Times New Roman" w:cs="Times New Roman"/>
          <w:sz w:val="24"/>
          <w:szCs w:val="24"/>
        </w:rPr>
        <w:t>уравей</w:t>
      </w:r>
      <w:r>
        <w:rPr>
          <w:rFonts w:ascii="Times New Roman" w:hAnsi="Times New Roman" w:cs="Times New Roman"/>
          <w:sz w:val="24"/>
          <w:szCs w:val="24"/>
        </w:rPr>
        <w:t xml:space="preserve"> и белка, макет</w:t>
      </w:r>
      <w:r w:rsidR="00CF2EA6">
        <w:rPr>
          <w:rFonts w:ascii="Times New Roman" w:hAnsi="Times New Roman" w:cs="Times New Roman"/>
          <w:sz w:val="24"/>
          <w:szCs w:val="24"/>
        </w:rPr>
        <w:t xml:space="preserve"> леса с муравейником и дерева дупла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«Пригласи Муравья к Белочке в гости».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EA6">
        <w:rPr>
          <w:rFonts w:ascii="Times New Roman" w:hAnsi="Times New Roman" w:cs="Times New Roman"/>
          <w:sz w:val="24"/>
          <w:szCs w:val="24"/>
        </w:rPr>
        <w:t>Может дать нравственную оценку своим и чужим поступкам/действиям.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CF2EA6">
        <w:rPr>
          <w:rFonts w:ascii="Times New Roman" w:hAnsi="Times New Roman" w:cs="Times New Roman"/>
          <w:sz w:val="24"/>
          <w:szCs w:val="24"/>
        </w:rPr>
        <w:t>случившаяся ссора детей.</w:t>
      </w:r>
    </w:p>
    <w:p w:rsidR="00DF06B0" w:rsidRDefault="00CF2EA6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DF06B0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CF2EA6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CF2EA6">
        <w:rPr>
          <w:rFonts w:ascii="Times New Roman" w:hAnsi="Times New Roman" w:cs="Times New Roman"/>
          <w:sz w:val="24"/>
          <w:szCs w:val="24"/>
        </w:rPr>
        <w:t>Что у тебя случилось, почему вы поссорились? Что чувствуешь ты? Почему ты рассердился? Почему он плачет?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0437">
        <w:rPr>
          <w:rFonts w:ascii="Times New Roman" w:hAnsi="Times New Roman" w:cs="Times New Roman"/>
          <w:sz w:val="24"/>
          <w:szCs w:val="24"/>
        </w:rPr>
        <w:t>Имеет пред</w:t>
      </w:r>
      <w:r w:rsidR="00CF2EA6">
        <w:rPr>
          <w:rFonts w:ascii="Times New Roman" w:hAnsi="Times New Roman" w:cs="Times New Roman"/>
          <w:sz w:val="24"/>
          <w:szCs w:val="24"/>
        </w:rPr>
        <w:t>почтения в игре, выборе видов труда и творчества</w:t>
      </w:r>
      <w:r w:rsidR="00910437"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  <w:r w:rsidR="00CF2EA6">
        <w:rPr>
          <w:rFonts w:ascii="Times New Roman" w:hAnsi="Times New Roman" w:cs="Times New Roman"/>
          <w:sz w:val="24"/>
          <w:szCs w:val="24"/>
        </w:rPr>
        <w:t xml:space="preserve"> наблюдения (многократно)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Материал: </w:t>
      </w:r>
      <w:r w:rsidR="00CF2EA6">
        <w:rPr>
          <w:rFonts w:ascii="Times New Roman" w:hAnsi="Times New Roman" w:cs="Times New Roman"/>
          <w:sz w:val="24"/>
          <w:szCs w:val="24"/>
        </w:rPr>
        <w:t>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</w:t>
      </w:r>
      <w:r w:rsidR="00A51329"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CF2EA6">
        <w:rPr>
          <w:rFonts w:ascii="Times New Roman" w:hAnsi="Times New Roman" w:cs="Times New Roman"/>
          <w:sz w:val="24"/>
          <w:szCs w:val="24"/>
        </w:rPr>
        <w:t>Выбери себе то, чем бы хотели сейчас заниматься».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</w:t>
      </w:r>
      <w:r w:rsidR="00910437">
        <w:rPr>
          <w:rFonts w:ascii="Times New Roman" w:hAnsi="Times New Roman" w:cs="Times New Roman"/>
          <w:sz w:val="24"/>
          <w:szCs w:val="24"/>
        </w:rPr>
        <w:t xml:space="preserve"> адрес проживания,</w:t>
      </w:r>
      <w:r w:rsidR="009436A1">
        <w:rPr>
          <w:rFonts w:ascii="Times New Roman" w:hAnsi="Times New Roman" w:cs="Times New Roman"/>
          <w:sz w:val="24"/>
          <w:szCs w:val="24"/>
        </w:rPr>
        <w:t xml:space="preserve"> имена</w:t>
      </w:r>
      <w:r w:rsidR="00CF2EA6">
        <w:rPr>
          <w:rFonts w:ascii="Times New Roman" w:hAnsi="Times New Roman" w:cs="Times New Roman"/>
          <w:sz w:val="24"/>
          <w:szCs w:val="24"/>
        </w:rPr>
        <w:t xml:space="preserve"> и фамилии</w:t>
      </w:r>
      <w:r w:rsidR="009436A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F2EA6">
        <w:rPr>
          <w:rFonts w:ascii="Times New Roman" w:hAnsi="Times New Roman" w:cs="Times New Roman"/>
          <w:sz w:val="24"/>
          <w:szCs w:val="24"/>
        </w:rPr>
        <w:t>, их профессию</w:t>
      </w:r>
      <w:r w:rsidR="009436A1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</w:t>
      </w:r>
      <w:r w:rsidR="00910437">
        <w:rPr>
          <w:rFonts w:ascii="Times New Roman" w:hAnsi="Times New Roman" w:cs="Times New Roman"/>
          <w:sz w:val="24"/>
          <w:szCs w:val="24"/>
        </w:rPr>
        <w:t xml:space="preserve">Где ты живешь? На какой улице? </w:t>
      </w:r>
      <w:r>
        <w:rPr>
          <w:rFonts w:ascii="Times New Roman" w:hAnsi="Times New Roman" w:cs="Times New Roman"/>
          <w:sz w:val="24"/>
          <w:szCs w:val="24"/>
        </w:rPr>
        <w:t>Как зовут папу/маму?</w:t>
      </w:r>
      <w:r w:rsidR="00CF2EA6">
        <w:rPr>
          <w:rFonts w:ascii="Times New Roman" w:hAnsi="Times New Roman" w:cs="Times New Roman"/>
          <w:sz w:val="24"/>
          <w:szCs w:val="24"/>
        </w:rPr>
        <w:t xml:space="preserve"> Кем они работают?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EA6">
        <w:rPr>
          <w:rFonts w:ascii="Times New Roman" w:hAnsi="Times New Roman" w:cs="Times New Roman"/>
          <w:sz w:val="24"/>
          <w:szCs w:val="24"/>
        </w:rPr>
        <w:t>Различают круг, квадрат, треугольник, прямоугольник, овал</w:t>
      </w:r>
      <w:r w:rsidR="00910437">
        <w:rPr>
          <w:rFonts w:ascii="Times New Roman" w:hAnsi="Times New Roman" w:cs="Times New Roman"/>
          <w:sz w:val="24"/>
          <w:szCs w:val="24"/>
        </w:rPr>
        <w:t>.</w:t>
      </w:r>
      <w:r w:rsidR="00CF2EA6">
        <w:rPr>
          <w:rFonts w:ascii="Times New Roman" w:hAnsi="Times New Roman" w:cs="Times New Roman"/>
          <w:sz w:val="24"/>
          <w:szCs w:val="24"/>
        </w:rPr>
        <w:t xml:space="preserve"> Соотносит объемные и плоскостные фигуры.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</w:t>
      </w:r>
      <w:r w:rsidR="00C95F7D">
        <w:rPr>
          <w:rFonts w:ascii="Times New Roman" w:hAnsi="Times New Roman" w:cs="Times New Roman"/>
          <w:sz w:val="24"/>
          <w:szCs w:val="24"/>
        </w:rPr>
        <w:t>шар, цилиндр, куб разного размера.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</w:t>
      </w:r>
      <w:r w:rsidR="00910437">
        <w:rPr>
          <w:rFonts w:ascii="Times New Roman" w:hAnsi="Times New Roman" w:cs="Times New Roman"/>
          <w:sz w:val="24"/>
          <w:szCs w:val="24"/>
        </w:rPr>
        <w:t>, что к чему подходит по форме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10437" w:rsidRPr="00282577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0437">
        <w:rPr>
          <w:rFonts w:ascii="Times New Roman" w:hAnsi="Times New Roman" w:cs="Times New Roman"/>
          <w:sz w:val="24"/>
          <w:szCs w:val="24"/>
        </w:rPr>
        <w:t xml:space="preserve">Поддерживает беседу, </w:t>
      </w:r>
      <w:r w:rsidR="00282577" w:rsidRPr="00282577">
        <w:rPr>
          <w:rFonts w:ascii="Times New Roman" w:hAnsi="Times New Roman" w:cs="Times New Roman"/>
          <w:sz w:val="24"/>
          <w:szCs w:val="24"/>
        </w:rPr>
        <w:t xml:space="preserve">высказывает свою точку зрения, согласие/несогласие, использует все части речи. </w:t>
      </w:r>
      <w:r w:rsidR="00282577">
        <w:rPr>
          <w:rFonts w:ascii="Times New Roman" w:hAnsi="Times New Roman" w:cs="Times New Roman"/>
          <w:sz w:val="24"/>
          <w:szCs w:val="24"/>
        </w:rPr>
        <w:t>Подбирает к существительному прилагательные, умеет подбирать синонимы.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282577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282577">
        <w:rPr>
          <w:rFonts w:ascii="Times New Roman" w:hAnsi="Times New Roman" w:cs="Times New Roman"/>
          <w:sz w:val="24"/>
          <w:szCs w:val="24"/>
        </w:rPr>
        <w:t>сюжетная картина «Дети в песочнице», ситуация ответа детей на вопрос взрослого.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  <w:r w:rsidR="0091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282577">
        <w:rPr>
          <w:rFonts w:ascii="Times New Roman" w:hAnsi="Times New Roman" w:cs="Times New Roman"/>
          <w:sz w:val="24"/>
          <w:szCs w:val="24"/>
        </w:rPr>
        <w:t>Что делают дети? Как ты думаешь, что чувствует ребенок в полосатой кепке? Я думаю, что он радуется. Почему ты так думаешь? Как про него можно сказать, какой он?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2577">
        <w:rPr>
          <w:rFonts w:ascii="Times New Roman" w:hAnsi="Times New Roman" w:cs="Times New Roman"/>
          <w:sz w:val="24"/>
          <w:szCs w:val="24"/>
        </w:rPr>
        <w:t>Правильно держит ножницы, использует разнообразные приемы вырезания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282577">
        <w:rPr>
          <w:rFonts w:ascii="Times New Roman" w:hAnsi="Times New Roman" w:cs="Times New Roman"/>
          <w:sz w:val="24"/>
          <w:szCs w:val="24"/>
        </w:rPr>
        <w:t>ножницы, листы бумаги с нарисованными контурами.</w:t>
      </w:r>
    </w:p>
    <w:p w:rsidR="009436A1" w:rsidRDefault="006B0A86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82577">
        <w:rPr>
          <w:rFonts w:ascii="Times New Roman" w:hAnsi="Times New Roman" w:cs="Times New Roman"/>
          <w:sz w:val="24"/>
          <w:szCs w:val="24"/>
        </w:rPr>
        <w:t>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282577">
        <w:rPr>
          <w:rFonts w:ascii="Times New Roman" w:hAnsi="Times New Roman" w:cs="Times New Roman"/>
          <w:sz w:val="24"/>
          <w:szCs w:val="24"/>
        </w:rPr>
        <w:t>Вырежи так, как нарисовано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490A">
        <w:rPr>
          <w:rFonts w:ascii="Times New Roman" w:hAnsi="Times New Roman" w:cs="Times New Roman"/>
          <w:sz w:val="24"/>
          <w:szCs w:val="24"/>
        </w:rPr>
        <w:t xml:space="preserve"> Умеет метать предметы правой и левой руками в вертикальную и горизонтальную цель, отбивает и ловит мяч</w:t>
      </w:r>
      <w:r w:rsidR="006B0A86">
        <w:rPr>
          <w:rFonts w:ascii="Times New Roman" w:hAnsi="Times New Roman" w:cs="Times New Roman"/>
          <w:sz w:val="24"/>
          <w:szCs w:val="24"/>
        </w:rPr>
        <w:t>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6B0A86">
        <w:rPr>
          <w:rFonts w:ascii="Times New Roman" w:hAnsi="Times New Roman" w:cs="Times New Roman"/>
          <w:sz w:val="24"/>
          <w:szCs w:val="24"/>
        </w:rPr>
        <w:t>мяч, корзина, стойка-цель.</w:t>
      </w:r>
    </w:p>
    <w:p w:rsidR="00D12C30" w:rsidRPr="00E04CB5" w:rsidRDefault="00D12C30" w:rsidP="00A5490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</w:t>
      </w:r>
      <w:r w:rsidR="00A5490A">
        <w:rPr>
          <w:rFonts w:ascii="Times New Roman" w:hAnsi="Times New Roman" w:cs="Times New Roman"/>
          <w:sz w:val="24"/>
          <w:szCs w:val="24"/>
        </w:rPr>
        <w:t xml:space="preserve"> индивидуальная, подгрупповая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Задание: «</w:t>
      </w:r>
      <w:r w:rsidR="006B0A86">
        <w:rPr>
          <w:rFonts w:ascii="Times New Roman" w:hAnsi="Times New Roman" w:cs="Times New Roman"/>
          <w:sz w:val="24"/>
          <w:szCs w:val="24"/>
        </w:rPr>
        <w:t>Попади в корзину мячом правой руки, потом левой рукой. Теперь попробуем попасть в стойку-цель. Теперь играем в игру «Лови мяч и отбивай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56766"/>
    <w:rsid w:val="000C7363"/>
    <w:rsid w:val="001617FC"/>
    <w:rsid w:val="001D5A8E"/>
    <w:rsid w:val="001E1A3F"/>
    <w:rsid w:val="002170C0"/>
    <w:rsid w:val="00282577"/>
    <w:rsid w:val="002A0E4A"/>
    <w:rsid w:val="002F0558"/>
    <w:rsid w:val="0038788F"/>
    <w:rsid w:val="00407D19"/>
    <w:rsid w:val="004B05A3"/>
    <w:rsid w:val="00604FCC"/>
    <w:rsid w:val="00662B4F"/>
    <w:rsid w:val="006755BA"/>
    <w:rsid w:val="006B0A86"/>
    <w:rsid w:val="006C1887"/>
    <w:rsid w:val="006D7F77"/>
    <w:rsid w:val="006F5B62"/>
    <w:rsid w:val="007703D7"/>
    <w:rsid w:val="00785DE0"/>
    <w:rsid w:val="0089260E"/>
    <w:rsid w:val="008B7106"/>
    <w:rsid w:val="008F6510"/>
    <w:rsid w:val="00910437"/>
    <w:rsid w:val="009436A1"/>
    <w:rsid w:val="00955339"/>
    <w:rsid w:val="00971638"/>
    <w:rsid w:val="0097433F"/>
    <w:rsid w:val="009C65FE"/>
    <w:rsid w:val="00A51329"/>
    <w:rsid w:val="00A5490A"/>
    <w:rsid w:val="00AA4E96"/>
    <w:rsid w:val="00AC4CA0"/>
    <w:rsid w:val="00AD56D2"/>
    <w:rsid w:val="00AD6914"/>
    <w:rsid w:val="00B10DA6"/>
    <w:rsid w:val="00B5114D"/>
    <w:rsid w:val="00B524ED"/>
    <w:rsid w:val="00BC7297"/>
    <w:rsid w:val="00C8488F"/>
    <w:rsid w:val="00C87BE2"/>
    <w:rsid w:val="00C95F7D"/>
    <w:rsid w:val="00CE1F24"/>
    <w:rsid w:val="00CF2EA6"/>
    <w:rsid w:val="00D12C30"/>
    <w:rsid w:val="00DF06B0"/>
    <w:rsid w:val="00E04CB5"/>
    <w:rsid w:val="00E77B43"/>
    <w:rsid w:val="00EA34D4"/>
    <w:rsid w:val="00F47DD7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F70E-ADE5-47A5-AE54-016B27BE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Лена</cp:lastModifiedBy>
  <cp:revision>18</cp:revision>
  <cp:lastPrinted>2017-08-31T14:12:00Z</cp:lastPrinted>
  <dcterms:created xsi:type="dcterms:W3CDTF">2016-08-05T17:20:00Z</dcterms:created>
  <dcterms:modified xsi:type="dcterms:W3CDTF">2017-08-31T14:13:00Z</dcterms:modified>
</cp:coreProperties>
</file>