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педагогического процесса во второй младшей группе (3 – 4 года)</w:t>
      </w:r>
    </w:p>
    <w:p w:rsidR="00CE1F24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</w:p>
    <w:p w:rsidR="008F6510" w:rsidRDefault="00E87FE3" w:rsidP="00F84E5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/ 18</w:t>
      </w:r>
      <w:r w:rsidR="008F651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Pr="00F84E5F" w:rsidRDefault="008F6510" w:rsidP="00F84E5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87FE3">
        <w:rPr>
          <w:rFonts w:ascii="Times New Roman" w:hAnsi="Times New Roman" w:cs="Times New Roman"/>
          <w:sz w:val="28"/>
          <w:szCs w:val="28"/>
          <w:u w:val="single"/>
        </w:rPr>
        <w:t xml:space="preserve">«                                       </w:t>
      </w:r>
      <w:r w:rsidR="00F84E5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F6510" w:rsidRDefault="008F6510" w:rsidP="00F84E5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F84E5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F6510" w:rsidRDefault="008F6510" w:rsidP="00F84E5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E87FE3" w:rsidP="00F84E5F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Чипизубова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Екатерина Юрьевна</w:t>
      </w:r>
    </w:p>
    <w:p w:rsidR="00F84E5F" w:rsidRPr="00F84E5F" w:rsidRDefault="00F84E5F" w:rsidP="00F84E5F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8F6510" w:rsidRDefault="008F6510" w:rsidP="00F84E5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E5F">
        <w:rPr>
          <w:rFonts w:ascii="Times New Roman" w:hAnsi="Times New Roman" w:cs="Times New Roman"/>
          <w:sz w:val="28"/>
          <w:szCs w:val="28"/>
        </w:rPr>
        <w:t>._____________________________</w:t>
      </w: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F84E5F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Гыда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2017</w:t>
      </w: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098C" w:rsidRDefault="00CB098C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098C" w:rsidRDefault="00CB098C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Предлагаемое пособие разработано с целью оптимизации образовательного процесса в любом учреждении, </w:t>
            </w:r>
            <w:proofErr w:type="gram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3-4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</w:t>
            </w:r>
            <w:r w:rsidR="00F84E5F">
              <w:rPr>
                <w:rFonts w:ascii="Times New Roman" w:hAnsi="Times New Roman" w:cs="Times New Roman"/>
                <w:sz w:val="28"/>
                <w:szCs w:val="28"/>
              </w:rPr>
              <w:t>ому ребенку (среднее значение 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медико-психолого-педагогическому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CB098C" w:rsidRDefault="00CB098C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8C" w:rsidRDefault="00CB098C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/>
      </w:tblPr>
      <w:tblGrid>
        <w:gridCol w:w="533"/>
        <w:gridCol w:w="2716"/>
        <w:gridCol w:w="822"/>
        <w:gridCol w:w="845"/>
        <w:gridCol w:w="822"/>
        <w:gridCol w:w="827"/>
        <w:gridCol w:w="822"/>
        <w:gridCol w:w="857"/>
        <w:gridCol w:w="850"/>
        <w:gridCol w:w="782"/>
        <w:gridCol w:w="825"/>
        <w:gridCol w:w="814"/>
        <w:gridCol w:w="885"/>
        <w:gridCol w:w="754"/>
        <w:gridCol w:w="850"/>
        <w:gridCol w:w="782"/>
      </w:tblGrid>
      <w:tr w:rsidR="00B5114D" w:rsidTr="00B5114D">
        <w:trPr>
          <w:trHeight w:val="1518"/>
        </w:trPr>
        <w:tc>
          <w:tcPr>
            <w:tcW w:w="533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716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взрослыми и сверстниками, в природе</w:t>
            </w:r>
          </w:p>
        </w:tc>
        <w:tc>
          <w:tcPr>
            <w:tcW w:w="164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Понимает социальную оценку поступков сверстников или героев литературных произведений</w:t>
            </w:r>
          </w:p>
        </w:tc>
        <w:tc>
          <w:tcPr>
            <w:tcW w:w="167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632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63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Способен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придерживаться игровых правил в дидактических играх</w:t>
            </w:r>
          </w:p>
        </w:tc>
        <w:tc>
          <w:tcPr>
            <w:tcW w:w="1639" w:type="dxa"/>
            <w:gridSpan w:val="2"/>
          </w:tcPr>
          <w:p w:rsidR="00B5114D" w:rsidRPr="001617FC" w:rsidRDefault="00B5114D" w:rsidP="00161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Разыгрывает самостоятельно и по просьбе взрослого отрывки из знакомых сказок</w:t>
            </w:r>
          </w:p>
        </w:tc>
        <w:tc>
          <w:tcPr>
            <w:tcW w:w="1632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5114D" w:rsidTr="00B5114D">
        <w:trPr>
          <w:trHeight w:val="345"/>
        </w:trPr>
        <w:tc>
          <w:tcPr>
            <w:tcW w:w="533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5114D" w:rsidTr="00B5114D">
        <w:trPr>
          <w:trHeight w:val="390"/>
        </w:trPr>
        <w:tc>
          <w:tcPr>
            <w:tcW w:w="533" w:type="dxa"/>
          </w:tcPr>
          <w:p w:rsidR="00B5114D" w:rsidRDefault="00B5114D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14D" w:rsidTr="00B5114D">
        <w:trPr>
          <w:trHeight w:val="16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7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5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5F" w:rsidTr="00B5114D">
        <w:trPr>
          <w:trHeight w:val="180"/>
        </w:trPr>
        <w:tc>
          <w:tcPr>
            <w:tcW w:w="533" w:type="dxa"/>
          </w:tcPr>
          <w:p w:rsidR="00F84E5F" w:rsidRDefault="00F84E5F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6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5F" w:rsidTr="00B5114D">
        <w:trPr>
          <w:trHeight w:val="180"/>
        </w:trPr>
        <w:tc>
          <w:tcPr>
            <w:tcW w:w="533" w:type="dxa"/>
          </w:tcPr>
          <w:p w:rsidR="00F84E5F" w:rsidRDefault="00F84E5F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6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F84E5F" w:rsidRDefault="00F84E5F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324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558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E5F" w:rsidRDefault="00F84E5F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0"/>
        <w:gridCol w:w="1984"/>
        <w:gridCol w:w="848"/>
        <w:gridCol w:w="436"/>
        <w:gridCol w:w="981"/>
        <w:gridCol w:w="709"/>
        <w:gridCol w:w="850"/>
        <w:gridCol w:w="709"/>
        <w:gridCol w:w="720"/>
        <w:gridCol w:w="567"/>
        <w:gridCol w:w="850"/>
        <w:gridCol w:w="993"/>
        <w:gridCol w:w="708"/>
        <w:gridCol w:w="567"/>
        <w:gridCol w:w="709"/>
        <w:gridCol w:w="567"/>
        <w:gridCol w:w="1276"/>
        <w:gridCol w:w="591"/>
        <w:gridCol w:w="826"/>
        <w:gridCol w:w="29"/>
        <w:gridCol w:w="538"/>
      </w:tblGrid>
      <w:tr w:rsidR="000C7363" w:rsidTr="00F84E5F">
        <w:trPr>
          <w:cantSplit/>
          <w:trHeight w:val="1518"/>
        </w:trPr>
        <w:tc>
          <w:tcPr>
            <w:tcW w:w="560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284" w:type="dxa"/>
            <w:gridSpan w:val="2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Знает свое имя и фамилию, имя родителей</w:t>
            </w:r>
          </w:p>
        </w:tc>
        <w:tc>
          <w:tcPr>
            <w:tcW w:w="1690" w:type="dxa"/>
            <w:gridSpan w:val="2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559" w:type="dxa"/>
            <w:gridSpan w:val="2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Ориентируется в помещениях детского сада, называет свой город</w:t>
            </w:r>
          </w:p>
        </w:tc>
        <w:tc>
          <w:tcPr>
            <w:tcW w:w="1287" w:type="dxa"/>
            <w:gridSpan w:val="2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Знает и называет некоторые растения и животных, их детенышей, игрушки</w:t>
            </w:r>
          </w:p>
        </w:tc>
        <w:tc>
          <w:tcPr>
            <w:tcW w:w="1843" w:type="dxa"/>
            <w:gridSpan w:val="2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Правильно определяет количественное отношение двух групп предметов, понимает конкретный смысл слов «больше», «меньше», «столько же»</w:t>
            </w:r>
          </w:p>
        </w:tc>
        <w:tc>
          <w:tcPr>
            <w:tcW w:w="1275" w:type="dxa"/>
            <w:gridSpan w:val="2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276" w:type="dxa"/>
            <w:gridSpan w:val="2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Умеет группировать предметы по цвету, размеру, форме</w:t>
            </w:r>
          </w:p>
        </w:tc>
        <w:tc>
          <w:tcPr>
            <w:tcW w:w="1867" w:type="dxa"/>
            <w:gridSpan w:val="2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 xml:space="preserve">Понимает смысл обозначений: </w:t>
            </w:r>
            <w:proofErr w:type="spellStart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вверху-внизу</w:t>
            </w:r>
            <w:proofErr w:type="spellEnd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впереди-сзади</w:t>
            </w:r>
            <w:proofErr w:type="spellEnd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слева-вправа</w:t>
            </w:r>
            <w:proofErr w:type="spellEnd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 xml:space="preserve">, на, </w:t>
            </w:r>
            <w:proofErr w:type="spellStart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над-под</w:t>
            </w:r>
            <w:proofErr w:type="spellEnd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верхняя-нижняя</w:t>
            </w:r>
            <w:proofErr w:type="spellEnd"/>
            <w:proofErr w:type="gramEnd"/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. Различать день – ночь, зима – лето.</w:t>
            </w:r>
          </w:p>
        </w:tc>
        <w:tc>
          <w:tcPr>
            <w:tcW w:w="1393" w:type="dxa"/>
            <w:gridSpan w:val="3"/>
          </w:tcPr>
          <w:p w:rsidR="000C7363" w:rsidRPr="00F84E5F" w:rsidRDefault="000C7363" w:rsidP="00F84E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E5F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C7363" w:rsidTr="00F84E5F">
        <w:trPr>
          <w:trHeight w:val="345"/>
        </w:trPr>
        <w:tc>
          <w:tcPr>
            <w:tcW w:w="560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3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8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2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C7363" w:rsidTr="00F84E5F">
        <w:trPr>
          <w:trHeight w:val="390"/>
        </w:trPr>
        <w:tc>
          <w:tcPr>
            <w:tcW w:w="560" w:type="dxa"/>
          </w:tcPr>
          <w:p w:rsidR="000C7363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363" w:rsidTr="00F84E5F">
        <w:trPr>
          <w:trHeight w:val="16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7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6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5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F84E5F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E2" w:rsidTr="00F84E5F">
        <w:trPr>
          <w:trHeight w:val="180"/>
        </w:trPr>
        <w:tc>
          <w:tcPr>
            <w:tcW w:w="560" w:type="dxa"/>
          </w:tcPr>
          <w:p w:rsidR="00C87BE2" w:rsidRDefault="00C87BE2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5F" w:rsidTr="00F84E5F">
        <w:trPr>
          <w:trHeight w:val="180"/>
        </w:trPr>
        <w:tc>
          <w:tcPr>
            <w:tcW w:w="560" w:type="dxa"/>
          </w:tcPr>
          <w:p w:rsidR="00F84E5F" w:rsidRDefault="00F84E5F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5F" w:rsidTr="00F84E5F">
        <w:trPr>
          <w:trHeight w:val="180"/>
        </w:trPr>
        <w:tc>
          <w:tcPr>
            <w:tcW w:w="560" w:type="dxa"/>
          </w:tcPr>
          <w:p w:rsidR="00F84E5F" w:rsidRDefault="00F84E5F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F84E5F" w:rsidRDefault="00F84E5F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E2" w:rsidTr="00F84E5F">
        <w:trPr>
          <w:trHeight w:val="165"/>
        </w:trPr>
        <w:tc>
          <w:tcPr>
            <w:tcW w:w="2544" w:type="dxa"/>
            <w:gridSpan w:val="2"/>
          </w:tcPr>
          <w:p w:rsidR="00C87BE2" w:rsidRP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98C" w:rsidRDefault="00CB098C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tbl>
      <w:tblPr>
        <w:tblStyle w:val="a4"/>
        <w:tblW w:w="0" w:type="auto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Рассматривает сюжетные картинки</w:t>
            </w:r>
          </w:p>
        </w:tc>
        <w:tc>
          <w:tcPr>
            <w:tcW w:w="2391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2520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Использует все части речи, простые нераспространенные предложения с однородными членами</w:t>
            </w:r>
          </w:p>
        </w:tc>
        <w:tc>
          <w:tcPr>
            <w:tcW w:w="2688" w:type="dxa"/>
            <w:gridSpan w:val="2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E5F" w:rsidTr="006C1887">
        <w:tc>
          <w:tcPr>
            <w:tcW w:w="461" w:type="dxa"/>
          </w:tcPr>
          <w:p w:rsidR="00F84E5F" w:rsidRPr="006C1887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0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E5F" w:rsidTr="006C1887">
        <w:tc>
          <w:tcPr>
            <w:tcW w:w="461" w:type="dxa"/>
          </w:tcPr>
          <w:p w:rsidR="00F84E5F" w:rsidRPr="006C1887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0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F84E5F" w:rsidRDefault="00F84E5F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16430B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543" w:rsidRDefault="00CC0543" w:rsidP="006C18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E5F" w:rsidRDefault="00F84E5F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5F" w:rsidRDefault="00F84E5F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(</w:t>
      </w:r>
      <w:r w:rsidR="00BC7297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543" w:rsidRDefault="00CC0543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98C" w:rsidRDefault="00CB098C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98C" w:rsidRDefault="00CB098C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4"/>
        <w:tblW w:w="15417" w:type="dxa"/>
        <w:tblLook w:val="04A0"/>
      </w:tblPr>
      <w:tblGrid>
        <w:gridCol w:w="531"/>
        <w:gridCol w:w="2129"/>
        <w:gridCol w:w="1364"/>
        <w:gridCol w:w="836"/>
        <w:gridCol w:w="822"/>
        <w:gridCol w:w="1089"/>
        <w:gridCol w:w="850"/>
        <w:gridCol w:w="851"/>
        <w:gridCol w:w="992"/>
        <w:gridCol w:w="709"/>
        <w:gridCol w:w="1134"/>
        <w:gridCol w:w="708"/>
        <w:gridCol w:w="993"/>
        <w:gridCol w:w="884"/>
        <w:gridCol w:w="822"/>
        <w:gridCol w:w="703"/>
      </w:tblGrid>
      <w:tr w:rsidR="006C1887" w:rsidTr="00CB098C">
        <w:trPr>
          <w:trHeight w:val="1518"/>
        </w:trPr>
        <w:tc>
          <w:tcPr>
            <w:tcW w:w="531" w:type="dxa"/>
            <w:vMerge w:val="restart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200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Знает, называет и правильно использует детали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1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Изображает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/создает отдельные предметы, простые по композиции и по содержанию сюжеты, используя разные материалы</w:t>
            </w:r>
          </w:p>
        </w:tc>
        <w:tc>
          <w:tcPr>
            <w:tcW w:w="1701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701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Слушает музыкальное произведение до конца. Узнает знакомые песни. Поет, не отставая и не опережая других</w:t>
            </w:r>
          </w:p>
        </w:tc>
        <w:tc>
          <w:tcPr>
            <w:tcW w:w="1842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танцевальные движения: кружиться в парах, притопывать попеременно</w:t>
            </w:r>
            <w:r w:rsidR="00BC72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ногами, двигаться под музыку с предметами</w:t>
            </w:r>
          </w:p>
        </w:tc>
        <w:tc>
          <w:tcPr>
            <w:tcW w:w="1877" w:type="dxa"/>
            <w:gridSpan w:val="2"/>
          </w:tcPr>
          <w:p w:rsidR="006C188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Различает и называет музыкальные инструменты: металлофон, барабан. Замечает изменения в звучании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громко-тихо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25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B098C" w:rsidTr="00CB098C">
        <w:trPr>
          <w:trHeight w:val="345"/>
        </w:trPr>
        <w:tc>
          <w:tcPr>
            <w:tcW w:w="531" w:type="dxa"/>
            <w:vMerge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6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89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8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3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CB098C" w:rsidTr="00CB098C">
        <w:trPr>
          <w:trHeight w:val="390"/>
        </w:trPr>
        <w:tc>
          <w:tcPr>
            <w:tcW w:w="531" w:type="dxa"/>
          </w:tcPr>
          <w:p w:rsidR="006C1887" w:rsidRDefault="006C1887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9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8C" w:rsidTr="00CB098C">
        <w:trPr>
          <w:trHeight w:val="16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45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75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21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8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45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21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8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65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5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21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95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8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8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80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95"/>
        </w:trPr>
        <w:tc>
          <w:tcPr>
            <w:tcW w:w="53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80"/>
        </w:trPr>
        <w:tc>
          <w:tcPr>
            <w:tcW w:w="531" w:type="dxa"/>
          </w:tcPr>
          <w:p w:rsidR="006C1887" w:rsidRDefault="006C1887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80"/>
        </w:trPr>
        <w:tc>
          <w:tcPr>
            <w:tcW w:w="531" w:type="dxa"/>
          </w:tcPr>
          <w:p w:rsidR="00CB098C" w:rsidRDefault="00CB098C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9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80"/>
        </w:trPr>
        <w:tc>
          <w:tcPr>
            <w:tcW w:w="531" w:type="dxa"/>
          </w:tcPr>
          <w:p w:rsidR="00CB098C" w:rsidRDefault="00CB098C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9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CB098C">
        <w:trPr>
          <w:trHeight w:val="165"/>
        </w:trPr>
        <w:tc>
          <w:tcPr>
            <w:tcW w:w="2660" w:type="dxa"/>
            <w:gridSpan w:val="2"/>
          </w:tcPr>
          <w:p w:rsidR="006C1887" w:rsidRPr="001617FC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6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C1887" w:rsidRDefault="006C188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«Физическое развитие»</w:t>
      </w:r>
    </w:p>
    <w:tbl>
      <w:tblPr>
        <w:tblStyle w:val="a4"/>
        <w:tblW w:w="15417" w:type="dxa"/>
        <w:tblLook w:val="04A0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55339" w:rsidRPr="001617FC" w:rsidTr="00955339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Владеет простейшими навыками поведения во время еды, умывания</w:t>
            </w:r>
          </w:p>
        </w:tc>
        <w:tc>
          <w:tcPr>
            <w:tcW w:w="1588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Приучен к опрятности, замечает и устраняет непорядок в одежде</w:t>
            </w:r>
          </w:p>
        </w:tc>
        <w:tc>
          <w:tcPr>
            <w:tcW w:w="1613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592" w:type="dxa"/>
            <w:gridSpan w:val="2"/>
          </w:tcPr>
          <w:p w:rsidR="00BC7297" w:rsidRPr="001617FC" w:rsidRDefault="00BC7297" w:rsidP="009553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61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Энергично отталкивается в прыжках</w:t>
            </w:r>
            <w:r w:rsidR="009553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двух ногах, прыгает в длину с места</w:t>
            </w:r>
          </w:p>
        </w:tc>
        <w:tc>
          <w:tcPr>
            <w:tcW w:w="2463" w:type="dxa"/>
            <w:gridSpan w:val="2"/>
          </w:tcPr>
          <w:p w:rsidR="00BC7297" w:rsidRPr="001617FC" w:rsidRDefault="00955339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789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955339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955339">
        <w:trPr>
          <w:trHeight w:val="390"/>
        </w:trPr>
        <w:tc>
          <w:tcPr>
            <w:tcW w:w="526" w:type="dxa"/>
          </w:tcPr>
          <w:p w:rsidR="00BC7297" w:rsidRDefault="00BC7297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955339">
        <w:trPr>
          <w:trHeight w:val="16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7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5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955339">
        <w:trPr>
          <w:trHeight w:val="180"/>
        </w:trPr>
        <w:tc>
          <w:tcPr>
            <w:tcW w:w="526" w:type="dxa"/>
          </w:tcPr>
          <w:p w:rsidR="00CB098C" w:rsidRDefault="00CB098C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8C" w:rsidTr="00955339">
        <w:trPr>
          <w:trHeight w:val="180"/>
        </w:trPr>
        <w:tc>
          <w:tcPr>
            <w:tcW w:w="526" w:type="dxa"/>
          </w:tcPr>
          <w:p w:rsidR="00CB098C" w:rsidRDefault="00CB098C" w:rsidP="001302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CB098C" w:rsidRDefault="00CB098C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2908" w:type="dxa"/>
            <w:gridSpan w:val="2"/>
          </w:tcPr>
          <w:p w:rsidR="00BC7297" w:rsidRPr="001617FC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1302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описанию инструментария педагогической диагностики во второй младшей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6F5B62" w:rsidRDefault="006F5B62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8F" w:rsidRPr="006F5B62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C8488F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Старается соблюдать правила поведения в общественных местах, в общественных местах</w:t>
      </w:r>
      <w:r w:rsidR="00DF06B0">
        <w:rPr>
          <w:rFonts w:ascii="Times New Roman" w:hAnsi="Times New Roman" w:cs="Times New Roman"/>
          <w:sz w:val="24"/>
          <w:szCs w:val="24"/>
        </w:rPr>
        <w:t xml:space="preserve">, в общении </w:t>
      </w:r>
      <w:proofErr w:type="gramStart"/>
      <w:r w:rsidR="00DF06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F06B0">
        <w:rPr>
          <w:rFonts w:ascii="Times New Roman" w:hAnsi="Times New Roman" w:cs="Times New Roman"/>
          <w:sz w:val="24"/>
          <w:szCs w:val="24"/>
        </w:rPr>
        <w:t xml:space="preserve"> взрослыми и сверстниками, в природе.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 на прогулке, в самостоятельной деятельности стиль поведения ребенка и общение ребенка.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Понимает социальную оценку поступков сверстников или героев иллюстраций, литературных произведений.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«Теремок».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«Почему звери расстроились? Кто поступил правильно? Кто поступил нечестно? Почему?»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Разыгрывает самостоятельно и по просьбе взрослого отрывки из знакомых сказок.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Методы: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 – герои сказок по количеству детей.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«Давайте расскажем сказку «Колобок».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36A1">
        <w:rPr>
          <w:rFonts w:ascii="Times New Roman" w:hAnsi="Times New Roman" w:cs="Times New Roman"/>
          <w:sz w:val="24"/>
          <w:szCs w:val="24"/>
        </w:rPr>
        <w:t>Знает свою имя и фамилию, имена родителей.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папу/маму?»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 группировать предметы по цвету, размеру, форме.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посуда/одежда/мебель.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Четко произносит все гласные звуки, определяет заданный гласный звук из двух.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дидактическая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«Какой звук».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«Повтори за мной – А, У, О, Э, Ы. Хлопни тогда, когда услышишь А».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Создает изображения предметов из готовых фигур. Украшает заготовки из бумаги разной формы.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«Укрась вазу».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Умеет ходить и бегать, сохраняя равновесие, в разных направлениях по указанию взрослого.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зонтик.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скажу «дождик», дети бегут под зонтик».</w:t>
      </w:r>
    </w:p>
    <w:sectPr w:rsidR="00D12C30" w:rsidRPr="00E04CB5" w:rsidSect="00CB098C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45C6C1E"/>
    <w:multiLevelType w:val="hybridMultilevel"/>
    <w:tmpl w:val="1550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10"/>
    <w:rsid w:val="00056766"/>
    <w:rsid w:val="000C7363"/>
    <w:rsid w:val="000D75AF"/>
    <w:rsid w:val="001617FC"/>
    <w:rsid w:val="001D5A8E"/>
    <w:rsid w:val="002170C0"/>
    <w:rsid w:val="00293050"/>
    <w:rsid w:val="002F0558"/>
    <w:rsid w:val="005069DA"/>
    <w:rsid w:val="005921D9"/>
    <w:rsid w:val="006A7B0A"/>
    <w:rsid w:val="006C1887"/>
    <w:rsid w:val="006F5B62"/>
    <w:rsid w:val="00803E1F"/>
    <w:rsid w:val="0089260E"/>
    <w:rsid w:val="008F6510"/>
    <w:rsid w:val="009436A1"/>
    <w:rsid w:val="00955339"/>
    <w:rsid w:val="0097433F"/>
    <w:rsid w:val="00AA4E96"/>
    <w:rsid w:val="00B5114D"/>
    <w:rsid w:val="00BC7297"/>
    <w:rsid w:val="00C8488F"/>
    <w:rsid w:val="00C87BE2"/>
    <w:rsid w:val="00CB098C"/>
    <w:rsid w:val="00CC0543"/>
    <w:rsid w:val="00CE1F24"/>
    <w:rsid w:val="00D12C30"/>
    <w:rsid w:val="00DF06B0"/>
    <w:rsid w:val="00E04CB5"/>
    <w:rsid w:val="00E77B43"/>
    <w:rsid w:val="00E87FE3"/>
    <w:rsid w:val="00F8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583A-E39E-4523-B838-6C07A5E0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Лена</cp:lastModifiedBy>
  <cp:revision>12</cp:revision>
  <cp:lastPrinted>2017-08-31T13:51:00Z</cp:lastPrinted>
  <dcterms:created xsi:type="dcterms:W3CDTF">2016-08-05T17:20:00Z</dcterms:created>
  <dcterms:modified xsi:type="dcterms:W3CDTF">2017-08-31T13:52:00Z</dcterms:modified>
</cp:coreProperties>
</file>