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B" w:rsidRDefault="00277DEB" w:rsidP="009D1FD2">
      <w:pPr>
        <w:jc w:val="center"/>
        <w:rPr>
          <w:b/>
          <w:bCs/>
          <w:i/>
          <w:iCs/>
        </w:rPr>
      </w:pPr>
    </w:p>
    <w:p w:rsidR="00EF5305" w:rsidRPr="00FA621B" w:rsidRDefault="009D1FD2" w:rsidP="009D1FD2">
      <w:pPr>
        <w:jc w:val="center"/>
        <w:rPr>
          <w:b/>
          <w:bCs/>
          <w:iCs/>
        </w:rPr>
      </w:pPr>
      <w:r w:rsidRPr="00FA621B">
        <w:rPr>
          <w:b/>
          <w:bCs/>
          <w:iCs/>
        </w:rPr>
        <w:t>ТВОРЧЕСКИЙ о</w:t>
      </w:r>
      <w:r w:rsidR="00165557" w:rsidRPr="00FA621B">
        <w:rPr>
          <w:b/>
          <w:bCs/>
          <w:iCs/>
        </w:rPr>
        <w:t>тчёт о работе музыкального руководителя</w:t>
      </w:r>
    </w:p>
    <w:p w:rsidR="009D1FD2" w:rsidRPr="00FA621B" w:rsidRDefault="00EF5305" w:rsidP="00277DEB">
      <w:pPr>
        <w:jc w:val="center"/>
        <w:rPr>
          <w:b/>
          <w:bCs/>
          <w:iCs/>
        </w:rPr>
      </w:pPr>
      <w:r w:rsidRPr="00FA621B">
        <w:rPr>
          <w:b/>
          <w:bCs/>
          <w:iCs/>
        </w:rPr>
        <w:t>МКДОУ детский сад «Северяночка»</w:t>
      </w:r>
      <w:r w:rsidRPr="00FA621B">
        <w:rPr>
          <w:b/>
          <w:bCs/>
          <w:iCs/>
        </w:rPr>
        <w:br/>
      </w:r>
      <w:r w:rsidR="00FA621B" w:rsidRPr="00FA621B">
        <w:rPr>
          <w:b/>
          <w:bCs/>
          <w:iCs/>
        </w:rPr>
        <w:t>Гусевой С.О. за 2017-2018</w:t>
      </w:r>
      <w:r w:rsidR="00165557" w:rsidRPr="00FA621B">
        <w:rPr>
          <w:b/>
          <w:bCs/>
          <w:iCs/>
        </w:rPr>
        <w:t xml:space="preserve"> учебный год.</w:t>
      </w:r>
    </w:p>
    <w:p w:rsidR="00B47065" w:rsidRPr="00F266DB" w:rsidRDefault="00B11ED1" w:rsidP="00F266DB">
      <w:pPr>
        <w:ind w:firstLine="851"/>
        <w:rPr>
          <w:szCs w:val="28"/>
        </w:rPr>
      </w:pPr>
      <w:r>
        <w:rPr>
          <w:szCs w:val="28"/>
        </w:rPr>
        <w:t xml:space="preserve">Работа музыкального руководителя велась в соответствии с </w:t>
      </w:r>
      <w:r w:rsidR="00B47065" w:rsidRPr="00D31C0E">
        <w:rPr>
          <w:rFonts w:eastAsia="Arial" w:cs="Times New Roman"/>
          <w:color w:val="000000"/>
          <w:szCs w:val="28"/>
        </w:rPr>
        <w:t>основной обра</w:t>
      </w:r>
      <w:r w:rsidR="00B47065" w:rsidRPr="00D31C0E">
        <w:rPr>
          <w:rFonts w:eastAsia="Arial" w:cs="Times New Roman"/>
          <w:color w:val="000000"/>
          <w:spacing w:val="-5"/>
          <w:szCs w:val="28"/>
        </w:rPr>
        <w:t>з</w:t>
      </w:r>
      <w:r w:rsidR="00B47065" w:rsidRPr="00D31C0E">
        <w:rPr>
          <w:rFonts w:eastAsia="Arial" w:cs="Times New Roman"/>
          <w:color w:val="000000"/>
          <w:szCs w:val="28"/>
        </w:rPr>
        <w:t>о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в</w:t>
      </w:r>
      <w:r w:rsidR="00B47065" w:rsidRPr="00D31C0E">
        <w:rPr>
          <w:rFonts w:eastAsia="Arial" w:cs="Times New Roman"/>
          <w:color w:val="000000"/>
          <w:spacing w:val="-7"/>
          <w:szCs w:val="28"/>
        </w:rPr>
        <w:t>а</w:t>
      </w:r>
      <w:r w:rsidR="00B47065" w:rsidRPr="00D31C0E">
        <w:rPr>
          <w:rFonts w:eastAsia="Arial" w:cs="Times New Roman"/>
          <w:color w:val="000000"/>
          <w:spacing w:val="-2"/>
          <w:szCs w:val="28"/>
        </w:rPr>
        <w:t>т</w:t>
      </w:r>
      <w:r w:rsidR="00B47065" w:rsidRPr="00D31C0E">
        <w:rPr>
          <w:rFonts w:eastAsia="Arial" w:cs="Times New Roman"/>
          <w:color w:val="000000"/>
          <w:spacing w:val="-6"/>
          <w:szCs w:val="28"/>
        </w:rPr>
        <w:t>е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л</w:t>
      </w:r>
      <w:r w:rsidR="00B47065" w:rsidRPr="00D31C0E">
        <w:rPr>
          <w:rFonts w:eastAsia="Arial" w:cs="Times New Roman"/>
          <w:color w:val="000000"/>
          <w:szCs w:val="28"/>
        </w:rPr>
        <w:t>ьной</w:t>
      </w:r>
      <w:r w:rsidR="00B47065" w:rsidRPr="00D31C0E">
        <w:rPr>
          <w:rFonts w:eastAsia="Arial" w:cs="Times New Roman"/>
          <w:color w:val="000000"/>
          <w:spacing w:val="10"/>
          <w:szCs w:val="28"/>
        </w:rPr>
        <w:t xml:space="preserve"> </w:t>
      </w:r>
      <w:r w:rsidR="00B47065" w:rsidRPr="00D31C0E">
        <w:rPr>
          <w:rFonts w:eastAsia="Arial" w:cs="Times New Roman"/>
          <w:color w:val="000000"/>
          <w:szCs w:val="28"/>
        </w:rPr>
        <w:t>про</w:t>
      </w:r>
      <w:r w:rsidR="00B47065" w:rsidRPr="00D31C0E">
        <w:rPr>
          <w:rFonts w:eastAsia="Arial" w:cs="Times New Roman"/>
          <w:color w:val="000000"/>
          <w:spacing w:val="-2"/>
          <w:szCs w:val="28"/>
        </w:rPr>
        <w:t>г</w:t>
      </w:r>
      <w:r w:rsidR="00B47065" w:rsidRPr="00D31C0E">
        <w:rPr>
          <w:rFonts w:eastAsia="Arial" w:cs="Times New Roman"/>
          <w:color w:val="000000"/>
          <w:szCs w:val="28"/>
        </w:rPr>
        <w:t>р</w:t>
      </w:r>
      <w:r w:rsidR="00B47065" w:rsidRPr="00D31C0E">
        <w:rPr>
          <w:rFonts w:eastAsia="Arial" w:cs="Times New Roman"/>
          <w:color w:val="000000"/>
          <w:spacing w:val="1"/>
          <w:szCs w:val="28"/>
        </w:rPr>
        <w:t>а</w:t>
      </w:r>
      <w:r w:rsidR="00B47065" w:rsidRPr="00D31C0E">
        <w:rPr>
          <w:rFonts w:eastAsia="Arial" w:cs="Times New Roman"/>
          <w:color w:val="000000"/>
          <w:szCs w:val="28"/>
        </w:rPr>
        <w:t>м</w:t>
      </w:r>
      <w:r w:rsidR="00B47065" w:rsidRPr="00D31C0E">
        <w:rPr>
          <w:rFonts w:eastAsia="Arial" w:cs="Times New Roman"/>
          <w:color w:val="000000"/>
          <w:spacing w:val="1"/>
          <w:szCs w:val="28"/>
        </w:rPr>
        <w:t>м</w:t>
      </w:r>
      <w:r w:rsidR="00B47065" w:rsidRPr="00D31C0E">
        <w:rPr>
          <w:rFonts w:eastAsia="Arial" w:cs="Times New Roman"/>
          <w:color w:val="000000"/>
          <w:szCs w:val="28"/>
        </w:rPr>
        <w:t>ой</w:t>
      </w:r>
      <w:r w:rsidR="00B47065" w:rsidRPr="00D31C0E">
        <w:rPr>
          <w:rFonts w:eastAsia="Arial" w:cs="Times New Roman"/>
          <w:color w:val="000000"/>
          <w:spacing w:val="10"/>
          <w:szCs w:val="28"/>
        </w:rPr>
        <w:t xml:space="preserve"> </w:t>
      </w:r>
      <w:r w:rsidR="00B47065" w:rsidRPr="00D31C0E">
        <w:rPr>
          <w:rFonts w:eastAsia="Arial" w:cs="Times New Roman"/>
          <w:color w:val="000000"/>
          <w:szCs w:val="28"/>
        </w:rPr>
        <w:t>дош</w:t>
      </w:r>
      <w:r w:rsidR="00B47065" w:rsidRPr="00D31C0E">
        <w:rPr>
          <w:rFonts w:eastAsia="Arial" w:cs="Times New Roman"/>
          <w:color w:val="000000"/>
          <w:spacing w:val="3"/>
          <w:szCs w:val="28"/>
        </w:rPr>
        <w:t>к</w:t>
      </w:r>
      <w:r w:rsidR="00B47065" w:rsidRPr="00D31C0E">
        <w:rPr>
          <w:rFonts w:eastAsia="Arial" w:cs="Times New Roman"/>
          <w:color w:val="000000"/>
          <w:spacing w:val="-3"/>
          <w:szCs w:val="28"/>
        </w:rPr>
        <w:t>о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л</w:t>
      </w:r>
      <w:r w:rsidR="00B47065" w:rsidRPr="00D31C0E">
        <w:rPr>
          <w:rFonts w:eastAsia="Arial" w:cs="Times New Roman"/>
          <w:color w:val="000000"/>
          <w:szCs w:val="28"/>
        </w:rPr>
        <w:t>ь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н</w:t>
      </w:r>
      <w:r w:rsidR="00B47065" w:rsidRPr="00D31C0E">
        <w:rPr>
          <w:rFonts w:eastAsia="Arial" w:cs="Times New Roman"/>
          <w:color w:val="000000"/>
          <w:szCs w:val="28"/>
        </w:rPr>
        <w:t>о</w:t>
      </w:r>
      <w:r w:rsidR="00B47065" w:rsidRPr="00D31C0E">
        <w:rPr>
          <w:rFonts w:eastAsia="Arial" w:cs="Times New Roman"/>
          <w:color w:val="000000"/>
          <w:spacing w:val="-7"/>
          <w:szCs w:val="28"/>
        </w:rPr>
        <w:t>г</w:t>
      </w:r>
      <w:r w:rsidR="00B47065" w:rsidRPr="00D31C0E">
        <w:rPr>
          <w:rFonts w:eastAsia="Arial" w:cs="Times New Roman"/>
          <w:color w:val="000000"/>
          <w:szCs w:val="28"/>
        </w:rPr>
        <w:t>о</w:t>
      </w:r>
      <w:r w:rsidR="00B47065" w:rsidRPr="00D31C0E">
        <w:rPr>
          <w:rFonts w:eastAsia="Arial" w:cs="Times New Roman"/>
          <w:color w:val="000000"/>
          <w:spacing w:val="12"/>
          <w:szCs w:val="28"/>
        </w:rPr>
        <w:t xml:space="preserve"> </w:t>
      </w:r>
      <w:r w:rsidR="00B47065" w:rsidRPr="00D31C0E">
        <w:rPr>
          <w:rFonts w:eastAsia="Arial" w:cs="Times New Roman"/>
          <w:color w:val="000000"/>
          <w:szCs w:val="28"/>
        </w:rPr>
        <w:t>об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ра</w:t>
      </w:r>
      <w:r w:rsidR="00B47065" w:rsidRPr="00D31C0E">
        <w:rPr>
          <w:rFonts w:eastAsia="Arial" w:cs="Times New Roman"/>
          <w:color w:val="000000"/>
          <w:spacing w:val="-2"/>
          <w:szCs w:val="28"/>
        </w:rPr>
        <w:t>з</w:t>
      </w:r>
      <w:r w:rsidR="00B47065" w:rsidRPr="00D31C0E">
        <w:rPr>
          <w:rFonts w:eastAsia="Arial" w:cs="Times New Roman"/>
          <w:color w:val="000000"/>
          <w:szCs w:val="28"/>
        </w:rPr>
        <w:t>о</w:t>
      </w:r>
      <w:r w:rsidR="00B47065" w:rsidRPr="00D31C0E">
        <w:rPr>
          <w:rFonts w:eastAsia="Arial" w:cs="Times New Roman"/>
          <w:color w:val="000000"/>
          <w:spacing w:val="-5"/>
          <w:szCs w:val="28"/>
        </w:rPr>
        <w:t>в</w:t>
      </w:r>
      <w:r w:rsidR="00B47065" w:rsidRPr="00D31C0E">
        <w:rPr>
          <w:rFonts w:eastAsia="Arial" w:cs="Times New Roman"/>
          <w:color w:val="000000"/>
          <w:szCs w:val="28"/>
        </w:rPr>
        <w:t>ания</w:t>
      </w:r>
      <w:r w:rsidR="00B47065" w:rsidRPr="00D31C0E">
        <w:rPr>
          <w:rFonts w:eastAsia="Arial" w:cs="Times New Roman"/>
          <w:color w:val="000000"/>
          <w:spacing w:val="18"/>
          <w:szCs w:val="28"/>
        </w:rPr>
        <w:t xml:space="preserve"> </w:t>
      </w:r>
      <w:r w:rsidR="00B47065" w:rsidRPr="00D31C0E">
        <w:rPr>
          <w:rFonts w:eastAsia="Arial" w:cs="Times New Roman"/>
          <w:color w:val="000000"/>
          <w:szCs w:val="28"/>
        </w:rPr>
        <w:t>МК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Д</w:t>
      </w:r>
      <w:r w:rsidR="00B47065" w:rsidRPr="00D31C0E">
        <w:rPr>
          <w:rFonts w:eastAsia="Arial" w:cs="Times New Roman"/>
          <w:color w:val="000000"/>
          <w:spacing w:val="-7"/>
          <w:szCs w:val="28"/>
        </w:rPr>
        <w:t>О</w:t>
      </w:r>
      <w:r w:rsidR="00B47065" w:rsidRPr="00D31C0E">
        <w:rPr>
          <w:rFonts w:eastAsia="Arial" w:cs="Times New Roman"/>
          <w:color w:val="000000"/>
          <w:szCs w:val="28"/>
        </w:rPr>
        <w:t>У</w:t>
      </w:r>
      <w:r w:rsidR="00B47065" w:rsidRPr="00D31C0E">
        <w:rPr>
          <w:rFonts w:eastAsia="Arial" w:cs="Times New Roman"/>
          <w:color w:val="000000"/>
          <w:spacing w:val="13"/>
          <w:szCs w:val="28"/>
        </w:rPr>
        <w:t xml:space="preserve"> </w:t>
      </w:r>
      <w:r w:rsidR="00B47065" w:rsidRPr="00D31C0E">
        <w:rPr>
          <w:rFonts w:eastAsia="Arial" w:cs="Times New Roman"/>
          <w:color w:val="000000"/>
          <w:szCs w:val="28"/>
        </w:rPr>
        <w:t xml:space="preserve">детский сад «Северяночка» с. Гыда и ФГОС </w:t>
      </w:r>
      <w:proofErr w:type="gramStart"/>
      <w:r w:rsidR="00B47065" w:rsidRPr="00D31C0E">
        <w:rPr>
          <w:rFonts w:eastAsia="Arial" w:cs="Times New Roman"/>
          <w:color w:val="000000"/>
          <w:szCs w:val="28"/>
        </w:rPr>
        <w:t>ДО</w:t>
      </w:r>
      <w:proofErr w:type="gramEnd"/>
      <w:r w:rsidR="00B47065">
        <w:rPr>
          <w:rFonts w:eastAsia="Arial" w:cs="Times New Roman"/>
          <w:color w:val="000000"/>
          <w:szCs w:val="28"/>
        </w:rPr>
        <w:t>,</w:t>
      </w:r>
      <w:r w:rsidR="00B47065" w:rsidRPr="00D31C0E">
        <w:rPr>
          <w:rFonts w:eastAsia="Arial" w:cs="Times New Roman"/>
          <w:color w:val="000000"/>
          <w:spacing w:val="1"/>
          <w:szCs w:val="28"/>
        </w:rPr>
        <w:t xml:space="preserve"> </w:t>
      </w:r>
      <w:proofErr w:type="gramStart"/>
      <w:r w:rsidR="00B47065">
        <w:rPr>
          <w:rFonts w:eastAsia="Arial" w:cs="Times New Roman"/>
          <w:color w:val="000000"/>
          <w:szCs w:val="28"/>
        </w:rPr>
        <w:t>на</w:t>
      </w:r>
      <w:proofErr w:type="gramEnd"/>
      <w:r w:rsidR="00B47065">
        <w:rPr>
          <w:rFonts w:eastAsia="Arial" w:cs="Times New Roman"/>
          <w:color w:val="000000"/>
          <w:szCs w:val="28"/>
        </w:rPr>
        <w:t xml:space="preserve"> основе</w:t>
      </w:r>
      <w:r w:rsidR="00B47065" w:rsidRPr="00D31C0E">
        <w:rPr>
          <w:rFonts w:eastAsia="Arial" w:cs="Times New Roman"/>
          <w:color w:val="000000"/>
          <w:spacing w:val="2"/>
          <w:szCs w:val="28"/>
        </w:rPr>
        <w:t xml:space="preserve"> </w:t>
      </w:r>
      <w:r w:rsidR="00B47065" w:rsidRPr="00D31C0E">
        <w:rPr>
          <w:rFonts w:eastAsia="Arial" w:cs="Times New Roman"/>
          <w:color w:val="000000"/>
          <w:spacing w:val="-2"/>
          <w:szCs w:val="28"/>
        </w:rPr>
        <w:t>п</w:t>
      </w:r>
      <w:r w:rsidR="00B47065" w:rsidRPr="00D31C0E">
        <w:rPr>
          <w:rFonts w:eastAsia="Arial" w:cs="Times New Roman"/>
          <w:color w:val="000000"/>
          <w:szCs w:val="28"/>
        </w:rPr>
        <w:t>р</w:t>
      </w:r>
      <w:r w:rsidR="00B47065" w:rsidRPr="00D31C0E">
        <w:rPr>
          <w:rFonts w:eastAsia="Arial" w:cs="Times New Roman"/>
          <w:color w:val="000000"/>
          <w:spacing w:val="1"/>
          <w:szCs w:val="28"/>
        </w:rPr>
        <w:t>о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г</w:t>
      </w:r>
      <w:r w:rsidR="00B47065" w:rsidRPr="00D31C0E">
        <w:rPr>
          <w:rFonts w:eastAsia="Arial" w:cs="Times New Roman"/>
          <w:color w:val="000000"/>
          <w:szCs w:val="28"/>
        </w:rPr>
        <w:t>р</w:t>
      </w:r>
      <w:r w:rsidR="00B47065" w:rsidRPr="00D31C0E">
        <w:rPr>
          <w:rFonts w:eastAsia="Arial" w:cs="Times New Roman"/>
          <w:color w:val="000000"/>
          <w:spacing w:val="1"/>
          <w:szCs w:val="28"/>
        </w:rPr>
        <w:t>а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м</w:t>
      </w:r>
      <w:r w:rsidR="00B47065" w:rsidRPr="00D31C0E">
        <w:rPr>
          <w:rFonts w:eastAsia="Arial" w:cs="Times New Roman"/>
          <w:color w:val="000000"/>
          <w:szCs w:val="28"/>
        </w:rPr>
        <w:t xml:space="preserve">мы </w:t>
      </w:r>
      <w:r w:rsidR="00B47065" w:rsidRPr="00D31C0E">
        <w:rPr>
          <w:rFonts w:eastAsia="Arial" w:cs="Times New Roman"/>
          <w:color w:val="000000"/>
          <w:spacing w:val="-1"/>
          <w:szCs w:val="28"/>
        </w:rPr>
        <w:t>«</w:t>
      </w:r>
      <w:r w:rsidR="00B47065" w:rsidRPr="00D31C0E">
        <w:rPr>
          <w:rFonts w:eastAsia="Arial" w:cs="Times New Roman"/>
          <w:color w:val="000000"/>
          <w:szCs w:val="28"/>
        </w:rPr>
        <w:t>Д</w:t>
      </w:r>
      <w:r w:rsidR="00B47065" w:rsidRPr="00D31C0E">
        <w:rPr>
          <w:rFonts w:eastAsia="Arial" w:cs="Times New Roman"/>
          <w:color w:val="000000"/>
          <w:spacing w:val="1"/>
          <w:szCs w:val="28"/>
        </w:rPr>
        <w:t>е</w:t>
      </w:r>
      <w:r w:rsidR="00B47065" w:rsidRPr="00D31C0E">
        <w:rPr>
          <w:rFonts w:eastAsia="Arial" w:cs="Times New Roman"/>
          <w:color w:val="000000"/>
          <w:szCs w:val="28"/>
        </w:rPr>
        <w:t>т</w:t>
      </w:r>
      <w:r w:rsidR="00B47065" w:rsidRPr="00D31C0E">
        <w:rPr>
          <w:rFonts w:eastAsia="Arial" w:cs="Times New Roman"/>
          <w:color w:val="000000"/>
          <w:spacing w:val="2"/>
          <w:szCs w:val="28"/>
        </w:rPr>
        <w:t>с</w:t>
      </w:r>
      <w:r w:rsidR="00B47065" w:rsidRPr="00D31C0E">
        <w:rPr>
          <w:rFonts w:eastAsia="Arial" w:cs="Times New Roman"/>
          <w:color w:val="000000"/>
          <w:spacing w:val="1"/>
          <w:szCs w:val="28"/>
        </w:rPr>
        <w:t>т</w:t>
      </w:r>
      <w:r w:rsidR="00B47065" w:rsidRPr="00D31C0E">
        <w:rPr>
          <w:rFonts w:eastAsia="Arial" w:cs="Times New Roman"/>
          <w:color w:val="000000"/>
          <w:spacing w:val="-2"/>
          <w:szCs w:val="28"/>
        </w:rPr>
        <w:t>в</w:t>
      </w:r>
      <w:r w:rsidR="00B47065" w:rsidRPr="00D31C0E">
        <w:rPr>
          <w:rFonts w:eastAsia="Arial" w:cs="Times New Roman"/>
          <w:color w:val="000000"/>
          <w:szCs w:val="28"/>
        </w:rPr>
        <w:t>о»</w:t>
      </w:r>
      <w:r w:rsidR="00B47065">
        <w:rPr>
          <w:szCs w:val="28"/>
        </w:rPr>
        <w:t>, а также</w:t>
      </w:r>
      <w:r w:rsidR="00B47065">
        <w:rPr>
          <w:rFonts w:eastAsia="Arial" w:cs="Times New Roman"/>
          <w:color w:val="000000"/>
          <w:szCs w:val="28"/>
        </w:rPr>
        <w:t xml:space="preserve"> </w:t>
      </w:r>
      <w:r w:rsidR="00B47065">
        <w:rPr>
          <w:szCs w:val="28"/>
        </w:rPr>
        <w:t>поставленными в начале учебного года задачами образовательной деятельности в рамках модуля «Музыка».</w:t>
      </w:r>
    </w:p>
    <w:p w:rsidR="009D1FD2" w:rsidRPr="00FA621B" w:rsidRDefault="00A5098A" w:rsidP="009D1FD2">
      <w:pPr>
        <w:numPr>
          <w:ilvl w:val="0"/>
          <w:numId w:val="8"/>
        </w:numPr>
        <w:tabs>
          <w:tab w:val="num" w:pos="0"/>
        </w:tabs>
        <w:ind w:left="0" w:firstLine="851"/>
        <w:rPr>
          <w:szCs w:val="28"/>
        </w:rPr>
      </w:pPr>
      <w:r w:rsidRPr="00FA621B">
        <w:rPr>
          <w:szCs w:val="28"/>
        </w:rPr>
        <w:t>Создание</w:t>
      </w:r>
      <w:r w:rsidR="009D1FD2" w:rsidRPr="00FA621B">
        <w:rPr>
          <w:szCs w:val="28"/>
        </w:rPr>
        <w:t xml:space="preserve"> условий для развития у детей дошкольного возраста музыкальных способностей. </w:t>
      </w:r>
    </w:p>
    <w:p w:rsidR="009D1FD2" w:rsidRPr="00FA621B" w:rsidRDefault="009D1FD2" w:rsidP="009D1FD2">
      <w:pPr>
        <w:numPr>
          <w:ilvl w:val="0"/>
          <w:numId w:val="8"/>
        </w:numPr>
        <w:tabs>
          <w:tab w:val="num" w:pos="0"/>
        </w:tabs>
        <w:ind w:left="0" w:firstLine="851"/>
        <w:rPr>
          <w:szCs w:val="28"/>
        </w:rPr>
      </w:pPr>
      <w:r w:rsidRPr="00FA621B">
        <w:rPr>
          <w:szCs w:val="28"/>
        </w:rPr>
        <w:t>Приобщение детей к мировой и национальной музыкальной культуре.</w:t>
      </w:r>
    </w:p>
    <w:p w:rsidR="009D1FD2" w:rsidRPr="00FA621B" w:rsidRDefault="009D1FD2" w:rsidP="009D1FD2">
      <w:pPr>
        <w:numPr>
          <w:ilvl w:val="0"/>
          <w:numId w:val="8"/>
        </w:numPr>
        <w:tabs>
          <w:tab w:val="num" w:pos="0"/>
        </w:tabs>
        <w:ind w:left="0" w:firstLine="851"/>
        <w:rPr>
          <w:szCs w:val="28"/>
        </w:rPr>
      </w:pPr>
      <w:r w:rsidRPr="00FA621B">
        <w:rPr>
          <w:szCs w:val="28"/>
        </w:rPr>
        <w:t xml:space="preserve">Создание условий для развития творческой активности детей в музыкальной деятельности. </w:t>
      </w:r>
    </w:p>
    <w:p w:rsidR="009D1FD2" w:rsidRPr="00FA621B" w:rsidRDefault="009D1FD2" w:rsidP="009D1FD2">
      <w:pPr>
        <w:numPr>
          <w:ilvl w:val="0"/>
          <w:numId w:val="8"/>
        </w:numPr>
        <w:tabs>
          <w:tab w:val="num" w:pos="0"/>
        </w:tabs>
        <w:ind w:left="0" w:firstLine="851"/>
        <w:rPr>
          <w:szCs w:val="28"/>
        </w:rPr>
      </w:pPr>
      <w:r w:rsidRPr="00FA621B">
        <w:rPr>
          <w:szCs w:val="28"/>
        </w:rPr>
        <w:t>Организация совместной музыкальной деятельности детей и взрослых.</w:t>
      </w:r>
    </w:p>
    <w:p w:rsidR="009D1FD2" w:rsidRPr="00FA621B" w:rsidRDefault="009D1FD2" w:rsidP="009D1FD2">
      <w:pPr>
        <w:numPr>
          <w:ilvl w:val="0"/>
          <w:numId w:val="8"/>
        </w:numPr>
        <w:tabs>
          <w:tab w:val="num" w:pos="0"/>
        </w:tabs>
        <w:ind w:left="0" w:firstLine="851"/>
        <w:rPr>
          <w:szCs w:val="28"/>
        </w:rPr>
      </w:pPr>
      <w:r w:rsidRPr="00FA621B">
        <w:rPr>
          <w:szCs w:val="28"/>
        </w:rPr>
        <w:t>Создание в ДОУ музыкальной среды, способствующей эстетическому развитию и эмоциональному благополучию детей.</w:t>
      </w:r>
    </w:p>
    <w:p w:rsidR="00B47065" w:rsidRPr="00FA621B" w:rsidRDefault="00A5098A" w:rsidP="003B6057">
      <w:pPr>
        <w:pStyle w:val="a3"/>
        <w:numPr>
          <w:ilvl w:val="0"/>
          <w:numId w:val="8"/>
        </w:numPr>
        <w:tabs>
          <w:tab w:val="num" w:pos="0"/>
        </w:tabs>
        <w:ind w:left="0" w:firstLine="851"/>
        <w:rPr>
          <w:szCs w:val="28"/>
        </w:rPr>
      </w:pPr>
      <w:r w:rsidRPr="00FA621B">
        <w:rPr>
          <w:szCs w:val="28"/>
        </w:rPr>
        <w:t xml:space="preserve">Личное </w:t>
      </w:r>
      <w:r w:rsidR="009D1FD2" w:rsidRPr="00FA621B">
        <w:rPr>
          <w:szCs w:val="28"/>
        </w:rPr>
        <w:t>участие в мероп</w:t>
      </w:r>
      <w:r w:rsidRPr="00FA621B">
        <w:rPr>
          <w:szCs w:val="28"/>
        </w:rPr>
        <w:t>риятиях и конкурсах, в организации</w:t>
      </w:r>
      <w:r w:rsidR="009D1FD2" w:rsidRPr="00FA621B">
        <w:rPr>
          <w:szCs w:val="28"/>
        </w:rPr>
        <w:t xml:space="preserve"> развлекате</w:t>
      </w:r>
      <w:r w:rsidRPr="00FA621B">
        <w:rPr>
          <w:szCs w:val="28"/>
        </w:rPr>
        <w:t>льных и праздничных мероприятий</w:t>
      </w:r>
      <w:r w:rsidR="009D1FD2" w:rsidRPr="00FA621B">
        <w:rPr>
          <w:szCs w:val="28"/>
        </w:rPr>
        <w:t>.</w:t>
      </w:r>
    </w:p>
    <w:p w:rsidR="00F266DB" w:rsidRPr="00B47065" w:rsidRDefault="00B47065" w:rsidP="003B6057">
      <w:pPr>
        <w:ind w:firstLine="851"/>
        <w:rPr>
          <w:rFonts w:cs="Times New Roman"/>
          <w:szCs w:val="28"/>
        </w:rPr>
      </w:pPr>
      <w:r w:rsidRPr="00B47065">
        <w:rPr>
          <w:rFonts w:cs="Times New Roman"/>
          <w:szCs w:val="28"/>
        </w:rPr>
        <w:t xml:space="preserve">Оценить динамику достижений воспитанников, эффективность и сбалансированность форм и методов работы </w:t>
      </w:r>
      <w:r>
        <w:rPr>
          <w:rFonts w:cs="Times New Roman"/>
          <w:szCs w:val="28"/>
        </w:rPr>
        <w:t xml:space="preserve">в рамках </w:t>
      </w:r>
      <w:r>
        <w:rPr>
          <w:szCs w:val="28"/>
        </w:rPr>
        <w:t xml:space="preserve">модуля «Музыка» образовательной области </w:t>
      </w:r>
      <w:r w:rsidRPr="0048380C">
        <w:rPr>
          <w:szCs w:val="28"/>
        </w:rPr>
        <w:t>«Худож</w:t>
      </w:r>
      <w:r>
        <w:rPr>
          <w:szCs w:val="28"/>
        </w:rPr>
        <w:t>ественно-эстетическое развитие», разработанный</w:t>
      </w:r>
      <w:r w:rsidRPr="0048380C">
        <w:rPr>
          <w:szCs w:val="28"/>
        </w:rPr>
        <w:t xml:space="preserve"> с целью оптими</w:t>
      </w:r>
      <w:r>
        <w:rPr>
          <w:szCs w:val="28"/>
        </w:rPr>
        <w:t>зации образовательного процесса,</w:t>
      </w:r>
      <w:r w:rsidRPr="0048380C">
        <w:rPr>
          <w:szCs w:val="28"/>
        </w:rPr>
        <w:t xml:space="preserve"> </w:t>
      </w:r>
      <w:r w:rsidRPr="00B47065">
        <w:rPr>
          <w:rFonts w:cs="Times New Roman"/>
          <w:szCs w:val="28"/>
        </w:rPr>
        <w:t xml:space="preserve">позволяет </w:t>
      </w:r>
      <w:r>
        <w:rPr>
          <w:rFonts w:cs="Times New Roman"/>
          <w:szCs w:val="28"/>
        </w:rPr>
        <w:t xml:space="preserve">двухступенчатый </w:t>
      </w:r>
      <w:r w:rsidRPr="00B47065">
        <w:rPr>
          <w:rFonts w:cs="Times New Roman"/>
          <w:szCs w:val="28"/>
        </w:rPr>
        <w:t xml:space="preserve">мониторинг достижения детьми планируемых итоговых результатов освоения основной общеобразовательной программы дошкольного образования, реализуемой в </w:t>
      </w:r>
      <w:r>
        <w:rPr>
          <w:rFonts w:cs="Times New Roman"/>
          <w:szCs w:val="28"/>
        </w:rPr>
        <w:t>МК</w:t>
      </w:r>
      <w:r w:rsidRPr="00B47065">
        <w:rPr>
          <w:rFonts w:cs="Times New Roman"/>
          <w:szCs w:val="28"/>
        </w:rPr>
        <w:t>ДОУ</w:t>
      </w:r>
      <w:r>
        <w:rPr>
          <w:rFonts w:cs="Times New Roman"/>
          <w:szCs w:val="28"/>
        </w:rPr>
        <w:t xml:space="preserve"> детский сад «Северяночка» с. Гыда</w:t>
      </w:r>
      <w:r w:rsidRPr="00B47065">
        <w:rPr>
          <w:rFonts w:cs="Times New Roman"/>
          <w:szCs w:val="28"/>
        </w:rPr>
        <w:t>.</w:t>
      </w:r>
    </w:p>
    <w:p w:rsidR="00F266DB" w:rsidRDefault="00F21A71" w:rsidP="003B605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первой ступени</w:t>
      </w:r>
      <w:r w:rsidR="00B47065">
        <w:rPr>
          <w:rFonts w:cs="Times New Roman"/>
          <w:szCs w:val="28"/>
        </w:rPr>
        <w:t xml:space="preserve"> м</w:t>
      </w:r>
      <w:r w:rsidR="00B47065" w:rsidRPr="00B47065">
        <w:rPr>
          <w:rFonts w:cs="Times New Roman"/>
          <w:szCs w:val="28"/>
        </w:rPr>
        <w:t>ониторинг</w:t>
      </w:r>
      <w:r w:rsidR="00B47065">
        <w:rPr>
          <w:rFonts w:cs="Times New Roman"/>
          <w:szCs w:val="28"/>
        </w:rPr>
        <w:t>а</w:t>
      </w:r>
      <w:r w:rsidR="00B47065" w:rsidRPr="00B47065">
        <w:rPr>
          <w:rFonts w:cs="Times New Roman"/>
          <w:szCs w:val="28"/>
        </w:rPr>
        <w:t xml:space="preserve"> качества освоения детьми основной общеобразовательной программы за 201</w:t>
      </w:r>
      <w:r w:rsidR="00FA621B">
        <w:rPr>
          <w:rFonts w:cs="Times New Roman"/>
          <w:szCs w:val="28"/>
        </w:rPr>
        <w:t>7</w:t>
      </w:r>
      <w:r w:rsidR="00B47065" w:rsidRPr="00B47065">
        <w:rPr>
          <w:rFonts w:cs="Times New Roman"/>
          <w:szCs w:val="28"/>
        </w:rPr>
        <w:t>-201</w:t>
      </w:r>
      <w:r w:rsidR="00FA621B">
        <w:rPr>
          <w:rFonts w:cs="Times New Roman"/>
          <w:szCs w:val="28"/>
        </w:rPr>
        <w:t>8</w:t>
      </w:r>
      <w:r w:rsidR="00B47065" w:rsidRPr="00B47065">
        <w:rPr>
          <w:rFonts w:cs="Times New Roman"/>
          <w:szCs w:val="28"/>
        </w:rPr>
        <w:t xml:space="preserve"> учебный год показал</w:t>
      </w:r>
      <w:r>
        <w:rPr>
          <w:rFonts w:cs="Times New Roman"/>
          <w:szCs w:val="28"/>
        </w:rPr>
        <w:t>а</w:t>
      </w:r>
      <w:r w:rsidR="00B47065" w:rsidRPr="00B47065">
        <w:rPr>
          <w:rFonts w:cs="Times New Roman"/>
          <w:szCs w:val="28"/>
        </w:rPr>
        <w:t xml:space="preserve"> следующие результаты:</w:t>
      </w:r>
    </w:p>
    <w:p w:rsidR="00F266DB" w:rsidRPr="00021837" w:rsidRDefault="00F266DB" w:rsidP="00021837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021837">
        <w:rPr>
          <w:rFonts w:cs="Times New Roman"/>
          <w:szCs w:val="28"/>
          <w:u w:val="single"/>
        </w:rPr>
        <w:t>В первой младшей группе</w:t>
      </w:r>
      <w:r w:rsidRPr="00021837">
        <w:rPr>
          <w:rFonts w:cs="Times New Roman"/>
          <w:szCs w:val="28"/>
        </w:rPr>
        <w:t xml:space="preserve"> были выявлены следующие баллы по показателям музыкального развития детей:</w:t>
      </w:r>
    </w:p>
    <w:p w:rsidR="00F266DB" w:rsidRDefault="00F21A71" w:rsidP="003B6057">
      <w:pPr>
        <w:jc w:val="center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-72545</wp:posOffset>
            </wp:positionH>
            <wp:positionV relativeFrom="paragraph">
              <wp:posOffset>93345</wp:posOffset>
            </wp:positionV>
            <wp:extent cx="5411556" cy="2912385"/>
            <wp:effectExtent l="19050" t="0" r="17694" b="2265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21A71" w:rsidRDefault="00F21A71" w:rsidP="003B6057">
      <w:pPr>
        <w:jc w:val="center"/>
        <w:rPr>
          <w:rFonts w:cs="Times New Roman"/>
          <w:noProof/>
          <w:szCs w:val="28"/>
          <w:lang w:eastAsia="ru-RU"/>
        </w:rPr>
      </w:pPr>
    </w:p>
    <w:p w:rsidR="00676ACF" w:rsidRDefault="00676ACF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F21A71" w:rsidRDefault="00F21A71" w:rsidP="003B6057">
      <w:pPr>
        <w:jc w:val="center"/>
        <w:rPr>
          <w:rFonts w:cs="Times New Roman"/>
          <w:szCs w:val="28"/>
        </w:rPr>
      </w:pPr>
    </w:p>
    <w:p w:rsidR="003B6057" w:rsidRDefault="003B6057" w:rsidP="00B47065">
      <w:pPr>
        <w:ind w:firstLine="567"/>
        <w:rPr>
          <w:rFonts w:cs="Times New Roman"/>
          <w:szCs w:val="28"/>
        </w:rPr>
      </w:pPr>
    </w:p>
    <w:p w:rsidR="003B6057" w:rsidRDefault="003B6057" w:rsidP="003B6057">
      <w:pPr>
        <w:pStyle w:val="aa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6057" w:rsidRPr="00F21A71" w:rsidRDefault="003B6057" w:rsidP="00F21A7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lastRenderedPageBreak/>
        <w:t>Узнает знакомые мелодии, вместе с взрослым подпевает в песне музыкальные фразы</w:t>
      </w:r>
      <w:r w:rsidR="00F21A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F21A71">
        <w:rPr>
          <w:rFonts w:ascii="Times New Roman" w:hAnsi="Times New Roman"/>
          <w:sz w:val="28"/>
          <w:szCs w:val="28"/>
        </w:rPr>
        <w:t>,0</w:t>
      </w:r>
      <w:r w:rsidRPr="003B6057">
        <w:rPr>
          <w:sz w:val="28"/>
          <w:szCs w:val="28"/>
        </w:rPr>
        <w:t xml:space="preserve"> </w:t>
      </w:r>
    </w:p>
    <w:p w:rsidR="003B6057" w:rsidRPr="003B6057" w:rsidRDefault="003B6057" w:rsidP="003B6057">
      <w:pPr>
        <w:pStyle w:val="aa"/>
        <w:ind w:firstLine="851"/>
        <w:jc w:val="both"/>
        <w:rPr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Проявляет активность при подпевании, выполнении танцевальных движений</w:t>
      </w:r>
      <w:r w:rsidR="00F21A71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,9</w:t>
      </w:r>
      <w:r w:rsidRPr="003B6057">
        <w:rPr>
          <w:sz w:val="28"/>
          <w:szCs w:val="28"/>
        </w:rPr>
        <w:t xml:space="preserve"> </w:t>
      </w:r>
    </w:p>
    <w:p w:rsidR="003B6057" w:rsidRPr="003B6057" w:rsidRDefault="003B6057" w:rsidP="003B6057">
      <w:pPr>
        <w:pStyle w:val="aa"/>
        <w:ind w:firstLine="851"/>
        <w:jc w:val="both"/>
        <w:rPr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Умеет выполнять движения: притопывать ногой, хлопать в ладоши, поворачивать кисти рук</w:t>
      </w:r>
      <w:r w:rsidR="00F21A71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,3</w:t>
      </w:r>
      <w:r w:rsidRPr="003B6057">
        <w:rPr>
          <w:sz w:val="28"/>
          <w:szCs w:val="28"/>
        </w:rPr>
        <w:t xml:space="preserve"> </w:t>
      </w:r>
    </w:p>
    <w:p w:rsidR="00195A02" w:rsidRPr="00F21A71" w:rsidRDefault="003B6057" w:rsidP="00F21A71">
      <w:pPr>
        <w:pStyle w:val="aa"/>
        <w:ind w:firstLine="851"/>
        <w:jc w:val="both"/>
        <w:rPr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Умеет извлекать звуки из музыкальных инструментов: погремушки, бубен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F21A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21A71">
        <w:rPr>
          <w:rFonts w:ascii="Times New Roman" w:hAnsi="Times New Roman"/>
          <w:sz w:val="28"/>
          <w:szCs w:val="28"/>
        </w:rPr>
        <w:t>3,6</w:t>
      </w:r>
      <w:r w:rsidRPr="003B6057">
        <w:rPr>
          <w:sz w:val="28"/>
          <w:szCs w:val="28"/>
        </w:rPr>
        <w:t xml:space="preserve"> </w:t>
      </w:r>
    </w:p>
    <w:p w:rsidR="003B6057" w:rsidRDefault="003B6057" w:rsidP="003B605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Итоговый показатель по каждому ребенку (среднее значение)</w:t>
      </w:r>
      <w:r w:rsidR="00F21A71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.</w:t>
      </w:r>
    </w:p>
    <w:p w:rsidR="003B6057" w:rsidRDefault="003B6057" w:rsidP="003B605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низкий показатель объясняется тем, что у детей раннего возраста </w:t>
      </w:r>
      <w:r w:rsidR="00976A69">
        <w:rPr>
          <w:rFonts w:ascii="Times New Roman" w:hAnsi="Times New Roman"/>
          <w:sz w:val="28"/>
          <w:szCs w:val="28"/>
        </w:rPr>
        <w:t>проходит период адаптации к условиям дошкольного учреждения, дети не имеют двигательных, певческих навыков, не развита речь, довольно неустойчиво настроение и психические реакции</w:t>
      </w:r>
      <w:r w:rsidR="00E567C6">
        <w:rPr>
          <w:rFonts w:ascii="Times New Roman" w:hAnsi="Times New Roman"/>
          <w:sz w:val="28"/>
          <w:szCs w:val="28"/>
        </w:rPr>
        <w:t>.</w:t>
      </w:r>
      <w:r w:rsidR="00021837">
        <w:rPr>
          <w:rFonts w:ascii="Times New Roman" w:hAnsi="Times New Roman"/>
          <w:sz w:val="28"/>
          <w:szCs w:val="28"/>
        </w:rPr>
        <w:t xml:space="preserve"> Требуется взаимодействие со специалистами ДОУ, родителями воспитанников. Следует проводить НОД в подгрупповой и индивидуальной формах.</w:t>
      </w:r>
    </w:p>
    <w:p w:rsidR="00676ACF" w:rsidRDefault="00676ACF" w:rsidP="00676A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21837" w:rsidRDefault="00676ACF" w:rsidP="00021837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D6123">
        <w:rPr>
          <w:rFonts w:ascii="Times New Roman" w:hAnsi="Times New Roman"/>
          <w:sz w:val="28"/>
          <w:szCs w:val="28"/>
          <w:u w:val="single"/>
        </w:rPr>
        <w:t>Во второй младшей группе</w:t>
      </w:r>
      <w:r>
        <w:rPr>
          <w:rFonts w:ascii="Times New Roman" w:hAnsi="Times New Roman"/>
          <w:sz w:val="28"/>
          <w:szCs w:val="28"/>
        </w:rPr>
        <w:t xml:space="preserve"> в результате проведения первой ступени мониторинга были выявлены следующие результаты:</w:t>
      </w: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35560</wp:posOffset>
            </wp:positionV>
            <wp:extent cx="5452110" cy="3228975"/>
            <wp:effectExtent l="19050" t="0" r="15240" b="0"/>
            <wp:wrapNone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F21A7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A71" w:rsidRDefault="00F21A71" w:rsidP="00DC3F8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E4EAE" w:rsidRDefault="00021837" w:rsidP="00DC3F8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 xml:space="preserve">Слушает музыкальное произведение до конца. </w:t>
      </w:r>
      <w:r w:rsidR="00F21A71">
        <w:rPr>
          <w:rFonts w:ascii="Times New Roman" w:hAnsi="Times New Roman"/>
          <w:sz w:val="28"/>
          <w:szCs w:val="28"/>
        </w:rPr>
        <w:t>Узнает знакомые песни – 2,8</w:t>
      </w:r>
    </w:p>
    <w:p w:rsidR="00BE4EAE" w:rsidRDefault="00021837" w:rsidP="00DC3F8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>Поет, не отставая и не опережая других</w:t>
      </w:r>
      <w:r w:rsidR="00F21A71">
        <w:rPr>
          <w:rFonts w:ascii="Times New Roman" w:hAnsi="Times New Roman"/>
          <w:sz w:val="28"/>
          <w:szCs w:val="28"/>
        </w:rPr>
        <w:t xml:space="preserve"> – 3,6</w:t>
      </w:r>
      <w:r w:rsidRPr="00021837">
        <w:rPr>
          <w:rFonts w:ascii="Times New Roman" w:hAnsi="Times New Roman"/>
          <w:sz w:val="28"/>
          <w:szCs w:val="28"/>
        </w:rPr>
        <w:t xml:space="preserve"> </w:t>
      </w:r>
    </w:p>
    <w:p w:rsidR="00BE4EAE" w:rsidRDefault="00021837" w:rsidP="00DC3F8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>Умеет выполнять танцевальные движения: кружиться в парах, притопывать попеременно ногами, двигаться под музыку с предметами</w:t>
      </w:r>
      <w:r w:rsidR="00F21A71">
        <w:rPr>
          <w:rFonts w:ascii="Times New Roman" w:hAnsi="Times New Roman"/>
          <w:sz w:val="28"/>
          <w:szCs w:val="28"/>
        </w:rPr>
        <w:t xml:space="preserve"> – 3,3</w:t>
      </w:r>
      <w:r w:rsidRPr="00021837">
        <w:rPr>
          <w:rFonts w:ascii="Times New Roman" w:hAnsi="Times New Roman"/>
          <w:sz w:val="28"/>
          <w:szCs w:val="28"/>
        </w:rPr>
        <w:t xml:space="preserve"> </w:t>
      </w:r>
    </w:p>
    <w:p w:rsidR="00195A02" w:rsidRDefault="00021837" w:rsidP="004E67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>Различает и называет музыкальные инструменты: металлофон, барабан. Замечает изменения в звучании (</w:t>
      </w:r>
      <w:proofErr w:type="gramStart"/>
      <w:r w:rsidRPr="00021837">
        <w:rPr>
          <w:rFonts w:ascii="Times New Roman" w:hAnsi="Times New Roman"/>
          <w:sz w:val="28"/>
          <w:szCs w:val="28"/>
        </w:rPr>
        <w:t>громко-тихо</w:t>
      </w:r>
      <w:proofErr w:type="gramEnd"/>
      <w:r w:rsidRPr="00021837">
        <w:rPr>
          <w:rFonts w:ascii="Times New Roman" w:hAnsi="Times New Roman"/>
          <w:sz w:val="28"/>
          <w:szCs w:val="28"/>
        </w:rPr>
        <w:t xml:space="preserve">) </w:t>
      </w:r>
      <w:r w:rsidR="004E6797">
        <w:rPr>
          <w:rFonts w:ascii="Times New Roman" w:hAnsi="Times New Roman"/>
          <w:sz w:val="28"/>
          <w:szCs w:val="28"/>
        </w:rPr>
        <w:t>– 3,2</w:t>
      </w:r>
    </w:p>
    <w:p w:rsidR="00195A02" w:rsidRDefault="00021837" w:rsidP="004E679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>Итоговый показатель по каждому ребенку (среднее значение)</w:t>
      </w:r>
      <w:r w:rsidR="004E6797">
        <w:rPr>
          <w:rFonts w:ascii="Times New Roman" w:hAnsi="Times New Roman"/>
          <w:sz w:val="28"/>
          <w:szCs w:val="28"/>
        </w:rPr>
        <w:t xml:space="preserve"> – 3,2.</w:t>
      </w:r>
      <w:r w:rsidR="00BE4EAE">
        <w:rPr>
          <w:rFonts w:ascii="Times New Roman" w:hAnsi="Times New Roman"/>
          <w:sz w:val="28"/>
          <w:szCs w:val="28"/>
        </w:rPr>
        <w:t xml:space="preserve"> </w:t>
      </w:r>
      <w:r w:rsidR="004E6797">
        <w:rPr>
          <w:rFonts w:ascii="Times New Roman" w:hAnsi="Times New Roman"/>
          <w:sz w:val="28"/>
          <w:szCs w:val="28"/>
        </w:rPr>
        <w:t>Э</w:t>
      </w:r>
      <w:r w:rsidR="00BE4EAE">
        <w:rPr>
          <w:rFonts w:ascii="Times New Roman" w:hAnsi="Times New Roman"/>
          <w:sz w:val="28"/>
          <w:szCs w:val="28"/>
        </w:rPr>
        <w:t xml:space="preserve">то средний показатель, ниже нормативного. Причины такого невысокого уровня развития в музыкальной деятельности могут объясняться недостаточностью развития певческих навыков (самый низкий балл), а также неразвитой речью. Следует уделять внимание речевым упражнениям, работе со специалистами ДОУ, совместной работе с родителями. </w:t>
      </w:r>
      <w:proofErr w:type="gramStart"/>
      <w:r w:rsidR="00BE4EAE">
        <w:rPr>
          <w:rFonts w:ascii="Times New Roman" w:hAnsi="Times New Roman"/>
          <w:sz w:val="28"/>
          <w:szCs w:val="28"/>
        </w:rPr>
        <w:t>Проводить НОД в подгрупповой и индивидуальной формах работы.</w:t>
      </w:r>
      <w:proofErr w:type="gramEnd"/>
    </w:p>
    <w:p w:rsidR="00195A02" w:rsidRDefault="00195A02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4EAE" w:rsidRDefault="00BE4EAE" w:rsidP="00BE4EAE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D6123">
        <w:rPr>
          <w:rFonts w:ascii="Times New Roman" w:hAnsi="Times New Roman"/>
          <w:sz w:val="28"/>
          <w:szCs w:val="28"/>
          <w:u w:val="single"/>
        </w:rPr>
        <w:t>В средней группе</w:t>
      </w:r>
      <w:r>
        <w:rPr>
          <w:rFonts w:ascii="Times New Roman" w:hAnsi="Times New Roman"/>
          <w:sz w:val="28"/>
          <w:szCs w:val="28"/>
        </w:rPr>
        <w:t xml:space="preserve"> в ходе проведения первой ступени мониторинга были выявлены следующие результаты:</w:t>
      </w: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-509150</wp:posOffset>
            </wp:positionH>
            <wp:positionV relativeFrom="paragraph">
              <wp:posOffset>14004</wp:posOffset>
            </wp:positionV>
            <wp:extent cx="6473585" cy="3855309"/>
            <wp:effectExtent l="19050" t="0" r="22465" b="0"/>
            <wp:wrapNone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17E1" w:rsidRDefault="000517E1" w:rsidP="000517E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4EAE" w:rsidRDefault="00BE4EAE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E6797" w:rsidRDefault="004E6797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E6797" w:rsidRDefault="004E6797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E6797" w:rsidRDefault="004E6797" w:rsidP="00337AC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F5AA4" w:rsidRDefault="008F5AA4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Имеет предпочтения в выборе муз</w:t>
      </w:r>
      <w:r>
        <w:rPr>
          <w:rFonts w:ascii="Times New Roman" w:hAnsi="Times New Roman"/>
          <w:sz w:val="28"/>
          <w:szCs w:val="28"/>
        </w:rPr>
        <w:t>ыкального</w:t>
      </w:r>
      <w:r w:rsidRPr="008F5AA4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изведения для слушания и пения – 3,0</w:t>
      </w:r>
    </w:p>
    <w:p w:rsidR="000517E1" w:rsidRDefault="000517E1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5AA4" w:rsidRDefault="008F5AA4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Выполняет движения, отвечающие характеру музыки, самостоятель</w:t>
      </w:r>
      <w:r w:rsidR="00337AC5">
        <w:rPr>
          <w:rFonts w:ascii="Times New Roman" w:hAnsi="Times New Roman"/>
          <w:sz w:val="28"/>
          <w:szCs w:val="28"/>
        </w:rPr>
        <w:t>но меняя их в соответствии с 2-хчастной формой муз</w:t>
      </w:r>
      <w:proofErr w:type="gramStart"/>
      <w:r w:rsidR="00337AC5">
        <w:rPr>
          <w:rFonts w:ascii="Times New Roman" w:hAnsi="Times New Roman"/>
          <w:sz w:val="28"/>
          <w:szCs w:val="28"/>
        </w:rPr>
        <w:t>.</w:t>
      </w:r>
      <w:proofErr w:type="gramEnd"/>
      <w:r w:rsidRPr="008F5A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AA4">
        <w:rPr>
          <w:rFonts w:ascii="Times New Roman" w:hAnsi="Times New Roman"/>
          <w:sz w:val="28"/>
          <w:szCs w:val="28"/>
        </w:rPr>
        <w:t>п</w:t>
      </w:r>
      <w:proofErr w:type="gramEnd"/>
      <w:r w:rsidRPr="008F5AA4">
        <w:rPr>
          <w:rFonts w:ascii="Times New Roman" w:hAnsi="Times New Roman"/>
          <w:sz w:val="28"/>
          <w:szCs w:val="28"/>
        </w:rPr>
        <w:t>роизведения</w:t>
      </w:r>
      <w:r w:rsidR="000517E1">
        <w:rPr>
          <w:rFonts w:ascii="Times New Roman" w:hAnsi="Times New Roman"/>
          <w:sz w:val="28"/>
          <w:szCs w:val="28"/>
        </w:rPr>
        <w:t xml:space="preserve"> – 3,0</w:t>
      </w:r>
      <w:r w:rsidRPr="008F5AA4">
        <w:rPr>
          <w:rFonts w:ascii="Times New Roman" w:hAnsi="Times New Roman"/>
          <w:sz w:val="28"/>
          <w:szCs w:val="28"/>
        </w:rPr>
        <w:t xml:space="preserve"> </w:t>
      </w:r>
    </w:p>
    <w:p w:rsidR="000517E1" w:rsidRDefault="000517E1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5AA4" w:rsidRDefault="008F5AA4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</w:t>
      </w:r>
      <w:r w:rsidR="000517E1">
        <w:rPr>
          <w:rFonts w:ascii="Times New Roman" w:hAnsi="Times New Roman"/>
          <w:sz w:val="28"/>
          <w:szCs w:val="28"/>
        </w:rPr>
        <w:t xml:space="preserve"> – 3,4</w:t>
      </w:r>
      <w:r w:rsidRPr="008F5AA4">
        <w:rPr>
          <w:rFonts w:ascii="Times New Roman" w:hAnsi="Times New Roman"/>
          <w:sz w:val="28"/>
          <w:szCs w:val="28"/>
        </w:rPr>
        <w:t xml:space="preserve"> </w:t>
      </w:r>
    </w:p>
    <w:p w:rsidR="000517E1" w:rsidRDefault="000517E1" w:rsidP="000517E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6123" w:rsidRDefault="008F5AA4" w:rsidP="000517E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Узнает песни по мелодии. Может петь протяжно, четко произносить слова; вместе с другими детьми – начинать и заканчивать пение</w:t>
      </w:r>
      <w:r w:rsidR="000517E1">
        <w:rPr>
          <w:rFonts w:ascii="Times New Roman" w:hAnsi="Times New Roman"/>
          <w:sz w:val="28"/>
          <w:szCs w:val="28"/>
        </w:rPr>
        <w:t xml:space="preserve"> – 2,8</w:t>
      </w:r>
      <w:r w:rsidRPr="008F5AA4">
        <w:rPr>
          <w:rFonts w:ascii="Times New Roman" w:hAnsi="Times New Roman"/>
          <w:sz w:val="28"/>
          <w:szCs w:val="28"/>
        </w:rPr>
        <w:t xml:space="preserve"> </w:t>
      </w:r>
    </w:p>
    <w:p w:rsidR="000517E1" w:rsidRDefault="000517E1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4EAE" w:rsidRDefault="008F5AA4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Итоговый показатель по каждому ребенку (среднее значение)</w:t>
      </w:r>
      <w:r w:rsidR="000517E1">
        <w:rPr>
          <w:rFonts w:ascii="Times New Roman" w:hAnsi="Times New Roman"/>
          <w:sz w:val="28"/>
          <w:szCs w:val="28"/>
        </w:rPr>
        <w:t xml:space="preserve"> – 3,3</w:t>
      </w:r>
      <w:r w:rsidR="00D826AF">
        <w:rPr>
          <w:rFonts w:ascii="Times New Roman" w:hAnsi="Times New Roman"/>
          <w:sz w:val="28"/>
          <w:szCs w:val="28"/>
        </w:rPr>
        <w:t xml:space="preserve">. Это ниже нормативного показателя развития. Самый низкий балл по параметру предпочтения в выборе слушания и пения можно рассматривать как недостаточность накопленного музыкального и слухового опыта детей. </w:t>
      </w:r>
    </w:p>
    <w:p w:rsidR="000517E1" w:rsidRDefault="000517E1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6123" w:rsidRDefault="00D826AF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 проблем в музыкальном развитии воспитанников следует</w:t>
      </w:r>
      <w:r w:rsidR="00AD6123">
        <w:rPr>
          <w:rFonts w:ascii="Times New Roman" w:hAnsi="Times New Roman"/>
          <w:sz w:val="28"/>
          <w:szCs w:val="28"/>
        </w:rPr>
        <w:t xml:space="preserve"> в работе уделять внимание таким видам музыкальной деятельности, как развитие музыкального слуха, расширение репертуара, укрепление голосового аппарата, обогащение слуховых впечатлений, эффективное использование подгрупповых и групповых форм работы.</w:t>
      </w:r>
    </w:p>
    <w:p w:rsidR="000517E1" w:rsidRDefault="000517E1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6123" w:rsidRDefault="00AD6123" w:rsidP="0002183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6123" w:rsidRPr="000517E1" w:rsidRDefault="00AD6123" w:rsidP="00AD612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AD6123">
        <w:rPr>
          <w:rFonts w:ascii="Times New Roman" w:hAnsi="Times New Roman"/>
          <w:sz w:val="28"/>
          <w:szCs w:val="28"/>
          <w:u w:val="single"/>
        </w:rPr>
        <w:t>В старшей группе</w:t>
      </w:r>
      <w:r w:rsidR="007B5E14">
        <w:rPr>
          <w:rFonts w:ascii="Times New Roman" w:hAnsi="Times New Roman"/>
          <w:sz w:val="28"/>
          <w:szCs w:val="28"/>
        </w:rPr>
        <w:t xml:space="preserve"> в ходе проведения первой ступени мониторинга были выявлены следующие результаты:</w:t>
      </w: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149877</wp:posOffset>
            </wp:positionH>
            <wp:positionV relativeFrom="paragraph">
              <wp:posOffset>129334</wp:posOffset>
            </wp:positionV>
            <wp:extent cx="5813940" cy="3830594"/>
            <wp:effectExtent l="19050" t="0" r="15360" b="0"/>
            <wp:wrapNone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17E1" w:rsidRPr="007B5E14" w:rsidRDefault="000517E1" w:rsidP="000517E1">
      <w:pPr>
        <w:pStyle w:val="aa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5E14" w:rsidRDefault="007B5E14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348" w:rsidRDefault="00E76348" w:rsidP="00E76348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t>Различает жанры муз</w:t>
      </w:r>
      <w:proofErr w:type="gramStart"/>
      <w:r w:rsidRPr="00E76348">
        <w:rPr>
          <w:rFonts w:ascii="Times New Roman" w:hAnsi="Times New Roman"/>
          <w:sz w:val="28"/>
          <w:szCs w:val="28"/>
        </w:rPr>
        <w:t>.</w:t>
      </w:r>
      <w:proofErr w:type="gramEnd"/>
      <w:r w:rsidRPr="00E76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348">
        <w:rPr>
          <w:rFonts w:ascii="Times New Roman" w:hAnsi="Times New Roman"/>
          <w:sz w:val="28"/>
          <w:szCs w:val="28"/>
        </w:rPr>
        <w:t>п</w:t>
      </w:r>
      <w:proofErr w:type="gramEnd"/>
      <w:r w:rsidRPr="00E76348">
        <w:rPr>
          <w:rFonts w:ascii="Times New Roman" w:hAnsi="Times New Roman"/>
          <w:sz w:val="28"/>
          <w:szCs w:val="28"/>
        </w:rPr>
        <w:t xml:space="preserve">роизведений, имеет предпочтения в слушании муз. произведений </w:t>
      </w:r>
      <w:r w:rsidR="000517E1">
        <w:rPr>
          <w:rFonts w:ascii="Times New Roman" w:hAnsi="Times New Roman"/>
          <w:sz w:val="28"/>
          <w:szCs w:val="28"/>
        </w:rPr>
        <w:t>– 3,2</w:t>
      </w:r>
    </w:p>
    <w:p w:rsidR="007B5E14" w:rsidRDefault="00E76348" w:rsidP="00337AC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t xml:space="preserve">Может ритмично двигаться по характеру музыки, самостоятельно инсценирует содержание песен, хороводов, испытывает эмоциональное удовольствие </w:t>
      </w:r>
      <w:r w:rsidR="000517E1">
        <w:rPr>
          <w:rFonts w:ascii="Times New Roman" w:hAnsi="Times New Roman"/>
          <w:sz w:val="28"/>
          <w:szCs w:val="28"/>
        </w:rPr>
        <w:t>– 3,5</w:t>
      </w:r>
    </w:p>
    <w:p w:rsidR="00E76348" w:rsidRDefault="00E76348" w:rsidP="00E76348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t xml:space="preserve">Умеет выполнять танцевальные движения (поочередное выбрасывание ног в прыжке, выставление ноги на пятку в </w:t>
      </w:r>
      <w:proofErr w:type="spellStart"/>
      <w:r w:rsidRPr="00E76348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E76348">
        <w:rPr>
          <w:rFonts w:ascii="Times New Roman" w:hAnsi="Times New Roman"/>
          <w:sz w:val="28"/>
          <w:szCs w:val="28"/>
        </w:rPr>
        <w:t>, шаг с продвижением вперед и в кружении)</w:t>
      </w:r>
      <w:r w:rsidR="000517E1">
        <w:rPr>
          <w:rFonts w:ascii="Times New Roman" w:hAnsi="Times New Roman"/>
          <w:sz w:val="28"/>
          <w:szCs w:val="28"/>
        </w:rPr>
        <w:t xml:space="preserve"> – 2,7</w:t>
      </w:r>
      <w:r w:rsidRPr="00E76348">
        <w:rPr>
          <w:rFonts w:ascii="Times New Roman" w:hAnsi="Times New Roman"/>
          <w:sz w:val="28"/>
          <w:szCs w:val="28"/>
        </w:rPr>
        <w:t xml:space="preserve"> </w:t>
      </w:r>
    </w:p>
    <w:p w:rsidR="00E76348" w:rsidRDefault="00E76348" w:rsidP="00E76348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t>Играет на де</w:t>
      </w:r>
      <w:r>
        <w:rPr>
          <w:rFonts w:ascii="Times New Roman" w:hAnsi="Times New Roman"/>
          <w:sz w:val="28"/>
          <w:szCs w:val="28"/>
        </w:rPr>
        <w:t>тс</w:t>
      </w:r>
      <w:r w:rsidRPr="00E76348">
        <w:rPr>
          <w:rFonts w:ascii="Times New Roman" w:hAnsi="Times New Roman"/>
          <w:sz w:val="28"/>
          <w:szCs w:val="28"/>
        </w:rPr>
        <w:t>ких муз</w:t>
      </w:r>
      <w:proofErr w:type="gramStart"/>
      <w:r w:rsidRPr="00E76348">
        <w:rPr>
          <w:rFonts w:ascii="Times New Roman" w:hAnsi="Times New Roman"/>
          <w:sz w:val="28"/>
          <w:szCs w:val="28"/>
        </w:rPr>
        <w:t>.</w:t>
      </w:r>
      <w:proofErr w:type="gramEnd"/>
      <w:r w:rsidRPr="00E76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348">
        <w:rPr>
          <w:rFonts w:ascii="Times New Roman" w:hAnsi="Times New Roman"/>
          <w:sz w:val="28"/>
          <w:szCs w:val="28"/>
        </w:rPr>
        <w:t>и</w:t>
      </w:r>
      <w:proofErr w:type="gramEnd"/>
      <w:r w:rsidRPr="00E76348">
        <w:rPr>
          <w:rFonts w:ascii="Times New Roman" w:hAnsi="Times New Roman"/>
          <w:sz w:val="28"/>
          <w:szCs w:val="28"/>
        </w:rPr>
        <w:t>нструментах несложные песни и мелодии; может петь в сопровождении муз. инструмента</w:t>
      </w:r>
      <w:r w:rsidR="000517E1">
        <w:rPr>
          <w:rFonts w:ascii="Times New Roman" w:hAnsi="Times New Roman"/>
          <w:sz w:val="28"/>
          <w:szCs w:val="28"/>
        </w:rPr>
        <w:t xml:space="preserve"> – 3,2</w:t>
      </w:r>
      <w:r w:rsidRPr="00E76348">
        <w:rPr>
          <w:rFonts w:ascii="Times New Roman" w:hAnsi="Times New Roman"/>
          <w:sz w:val="28"/>
          <w:szCs w:val="28"/>
        </w:rPr>
        <w:t xml:space="preserve"> </w:t>
      </w:r>
    </w:p>
    <w:p w:rsidR="00E76348" w:rsidRDefault="00E76348" w:rsidP="00E76348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5E14" w:rsidRDefault="00E76348" w:rsidP="00E76348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t>Итоговый показатель по каждому ребенку (среднее значение)</w:t>
      </w:r>
      <w:r w:rsidR="000517E1">
        <w:rPr>
          <w:rFonts w:ascii="Times New Roman" w:hAnsi="Times New Roman"/>
          <w:sz w:val="28"/>
          <w:szCs w:val="28"/>
        </w:rPr>
        <w:t xml:space="preserve"> – 3,2</w:t>
      </w:r>
      <w:r w:rsidR="00210468">
        <w:rPr>
          <w:rFonts w:ascii="Times New Roman" w:hAnsi="Times New Roman"/>
          <w:sz w:val="28"/>
          <w:szCs w:val="28"/>
        </w:rPr>
        <w:t>, что несколько ниже нормативного показателя развития музыкального развития детей. Самые низкие баллы по параметру слушание и различие музыкальных жанров можно объяснить недостаточностью накопленного слухового опыта и отсутствием теоретических знаний по музыкальной грамоте. А также зани</w:t>
      </w:r>
      <w:r w:rsidR="007B5E14">
        <w:rPr>
          <w:rFonts w:ascii="Times New Roman" w:hAnsi="Times New Roman"/>
          <w:sz w:val="28"/>
          <w:szCs w:val="28"/>
        </w:rPr>
        <w:t>жен показатель по параметру игра</w:t>
      </w:r>
      <w:r w:rsidR="00210468">
        <w:rPr>
          <w:rFonts w:ascii="Times New Roman" w:hAnsi="Times New Roman"/>
          <w:sz w:val="28"/>
          <w:szCs w:val="28"/>
        </w:rPr>
        <w:t xml:space="preserve"> на детских музыкальных инструментах.</w:t>
      </w:r>
      <w:r w:rsidR="007B5E14">
        <w:rPr>
          <w:rFonts w:ascii="Times New Roman" w:hAnsi="Times New Roman"/>
          <w:sz w:val="28"/>
          <w:szCs w:val="28"/>
        </w:rPr>
        <w:t xml:space="preserve"> Что объясняется недостаточностью опыта игры и индивидуальной работы.</w:t>
      </w:r>
    </w:p>
    <w:p w:rsidR="007B5E14" w:rsidRDefault="007B5E14" w:rsidP="00E76348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выявленных недостатков следует уделять большее внимание индивидуальной и подгрупповой работе с детьми, расширять и обогащать музыкальный, слуховой опыт детей, расширять кругозор и теоретические знания в области музыкального развития. Уделять большее внимание кружковой работе, вовлекать в неё большее количество детей.</w:t>
      </w:r>
    </w:p>
    <w:p w:rsidR="000517E1" w:rsidRDefault="000517E1" w:rsidP="00E76348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6348" w:rsidRDefault="00210468" w:rsidP="00E76348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37AC5" w:rsidRDefault="00337AC5" w:rsidP="00337AC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  <w:u w:val="single"/>
        </w:rPr>
        <w:t>В подготовительной группе</w:t>
      </w:r>
      <w:r>
        <w:rPr>
          <w:rFonts w:ascii="Times New Roman" w:hAnsi="Times New Roman"/>
          <w:sz w:val="28"/>
          <w:szCs w:val="28"/>
        </w:rPr>
        <w:t xml:space="preserve"> в ходе проведения первой ступени мониторинга были выявлены следующие результаты:</w:t>
      </w: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215779</wp:posOffset>
            </wp:positionH>
            <wp:positionV relativeFrom="paragraph">
              <wp:posOffset>112858</wp:posOffset>
            </wp:positionV>
            <wp:extent cx="5215101" cy="4555524"/>
            <wp:effectExtent l="19050" t="0" r="23649" b="0"/>
            <wp:wrapNone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21837" w:rsidRDefault="00021837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17E1" w:rsidRDefault="000517E1" w:rsidP="00337AC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37AC5" w:rsidRDefault="00337AC5" w:rsidP="00337AC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7AC5" w:rsidRDefault="006C27BE" w:rsidP="006C27B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C27BE">
        <w:rPr>
          <w:rFonts w:ascii="Times New Roman" w:hAnsi="Times New Roman"/>
          <w:sz w:val="28"/>
          <w:szCs w:val="28"/>
        </w:rPr>
        <w:t>Различает жанры музыкальных произведений, имеет предпочтение в выборе вида искусства для восприятия, эмоционально реагирует в процессе восприятия</w:t>
      </w:r>
      <w:r w:rsidRPr="00337AC5">
        <w:rPr>
          <w:rFonts w:ascii="Times New Roman" w:hAnsi="Times New Roman"/>
          <w:sz w:val="28"/>
          <w:szCs w:val="28"/>
        </w:rPr>
        <w:t xml:space="preserve"> </w:t>
      </w:r>
      <w:r w:rsidR="000517E1">
        <w:rPr>
          <w:rFonts w:ascii="Times New Roman" w:hAnsi="Times New Roman"/>
          <w:sz w:val="28"/>
          <w:szCs w:val="28"/>
        </w:rPr>
        <w:t>– 3,5</w:t>
      </w:r>
    </w:p>
    <w:p w:rsidR="00337AC5" w:rsidRDefault="00337AC5" w:rsidP="00337AC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</w:rPr>
        <w:t>Знает направления народного творчества, может использовать элементы в театрализованной деятельности</w:t>
      </w:r>
      <w:r w:rsidR="000517E1">
        <w:rPr>
          <w:rFonts w:ascii="Times New Roman" w:hAnsi="Times New Roman"/>
          <w:sz w:val="28"/>
          <w:szCs w:val="28"/>
        </w:rPr>
        <w:t xml:space="preserve"> – 3,4</w:t>
      </w:r>
      <w:r w:rsidRPr="00337AC5">
        <w:rPr>
          <w:rFonts w:ascii="Times New Roman" w:hAnsi="Times New Roman"/>
          <w:sz w:val="28"/>
          <w:szCs w:val="28"/>
        </w:rPr>
        <w:t xml:space="preserve"> </w:t>
      </w:r>
    </w:p>
    <w:p w:rsidR="00337AC5" w:rsidRDefault="00337AC5" w:rsidP="00337AC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</w:rPr>
        <w:t>Умеет выразительно и ритмично двигаться в соответствии с характером музыки, испытывает эмоциональное удовольствие</w:t>
      </w:r>
      <w:r w:rsidR="000517E1">
        <w:rPr>
          <w:rFonts w:ascii="Times New Roman" w:hAnsi="Times New Roman"/>
          <w:sz w:val="28"/>
          <w:szCs w:val="28"/>
        </w:rPr>
        <w:t xml:space="preserve"> – 3,4</w:t>
      </w:r>
      <w:r w:rsidRPr="00337AC5">
        <w:rPr>
          <w:rFonts w:ascii="Times New Roman" w:hAnsi="Times New Roman"/>
          <w:sz w:val="28"/>
          <w:szCs w:val="28"/>
        </w:rPr>
        <w:t xml:space="preserve"> </w:t>
      </w:r>
    </w:p>
    <w:p w:rsidR="00337AC5" w:rsidRDefault="00337AC5" w:rsidP="000517E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</w:rPr>
        <w:t>Исполняет сольно и в ансамбле на детских муз</w:t>
      </w:r>
      <w:proofErr w:type="gramStart"/>
      <w:r w:rsidRPr="00337AC5">
        <w:rPr>
          <w:rFonts w:ascii="Times New Roman" w:hAnsi="Times New Roman"/>
          <w:sz w:val="28"/>
          <w:szCs w:val="28"/>
        </w:rPr>
        <w:t>.</w:t>
      </w:r>
      <w:proofErr w:type="gramEnd"/>
      <w:r w:rsidRPr="00337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AC5">
        <w:rPr>
          <w:rFonts w:ascii="Times New Roman" w:hAnsi="Times New Roman"/>
          <w:sz w:val="28"/>
          <w:szCs w:val="28"/>
        </w:rPr>
        <w:t>и</w:t>
      </w:r>
      <w:proofErr w:type="gramEnd"/>
      <w:r w:rsidRPr="00337AC5">
        <w:rPr>
          <w:rFonts w:ascii="Times New Roman" w:hAnsi="Times New Roman"/>
          <w:sz w:val="28"/>
          <w:szCs w:val="28"/>
        </w:rPr>
        <w:t xml:space="preserve">нструментах несложные песни и мелодии: может петь в сопровождении муз. инструмента, индивидуально и коллективно </w:t>
      </w:r>
      <w:r w:rsidR="000517E1">
        <w:rPr>
          <w:rFonts w:ascii="Times New Roman" w:hAnsi="Times New Roman"/>
          <w:sz w:val="28"/>
          <w:szCs w:val="28"/>
        </w:rPr>
        <w:t>– 3,4</w:t>
      </w:r>
    </w:p>
    <w:p w:rsidR="00337AC5" w:rsidRDefault="00337AC5" w:rsidP="00337AC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</w:rPr>
        <w:t>Итоговый показатель по каждому ребенку (среднее значение)</w:t>
      </w:r>
      <w:r w:rsidR="000517E1">
        <w:rPr>
          <w:rFonts w:ascii="Times New Roman" w:hAnsi="Times New Roman"/>
          <w:sz w:val="28"/>
          <w:szCs w:val="28"/>
        </w:rPr>
        <w:t xml:space="preserve"> – 3,4</w:t>
      </w:r>
      <w:r>
        <w:rPr>
          <w:rFonts w:ascii="Times New Roman" w:hAnsi="Times New Roman"/>
          <w:sz w:val="28"/>
          <w:szCs w:val="28"/>
        </w:rPr>
        <w:t xml:space="preserve">, что ниже нормативного варианта. Достаточно низкий уровень выявлен в параметрах исполнение сольно и в ансамбле на детских музыкальных инструментах, а также в теоретических знаниях по музыкальной деятельности. Это объясняется </w:t>
      </w:r>
      <w:r w:rsidR="00994698">
        <w:rPr>
          <w:rFonts w:ascii="Times New Roman" w:hAnsi="Times New Roman"/>
          <w:sz w:val="28"/>
          <w:szCs w:val="28"/>
        </w:rPr>
        <w:t>недостаточной проработкой по данным направлениям и отсутствием комплексного подхода к музыкальному воспитанию.</w:t>
      </w:r>
    </w:p>
    <w:p w:rsidR="00617831" w:rsidRPr="00B32612" w:rsidRDefault="00994698" w:rsidP="00B3261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устранения выявленных недостатков в музыкальном развитии детей следует уделять большее внимание расширению детского кругозора, обогащать теоретические познания детей в области музыкальной культуры, работу в рамках модуля «Музыка» проводить в подгрупповой, </w:t>
      </w:r>
      <w:r>
        <w:rPr>
          <w:rFonts w:ascii="Times New Roman" w:hAnsi="Times New Roman"/>
          <w:sz w:val="28"/>
          <w:szCs w:val="28"/>
        </w:rPr>
        <w:lastRenderedPageBreak/>
        <w:t>индивидуальной формах, а также уделять большее внимание кружковой работе с воспитанниками, привлекать к совместной музыкальной деятельности специалистов ДОУ, родителей воспитанников.</w:t>
      </w:r>
      <w:proofErr w:type="gramEnd"/>
    </w:p>
    <w:p w:rsidR="00277DEB" w:rsidRDefault="00617831" w:rsidP="00B32612">
      <w:pPr>
        <w:pStyle w:val="1"/>
        <w:ind w:firstLine="819"/>
        <w:jc w:val="both"/>
        <w:rPr>
          <w:rFonts w:ascii="Times New Roman" w:eastAsiaTheme="minorHAnsi" w:hAnsi="Times New Roman"/>
          <w:sz w:val="28"/>
          <w:szCs w:val="28"/>
        </w:rPr>
      </w:pPr>
      <w:r w:rsidRPr="005D1868">
        <w:rPr>
          <w:rFonts w:ascii="Times New Roman" w:hAnsi="Times New Roman"/>
          <w:b/>
          <w:sz w:val="28"/>
          <w:szCs w:val="28"/>
        </w:rPr>
        <w:t>Нормативными вариантами развития</w:t>
      </w:r>
      <w:r w:rsidRPr="0048380C">
        <w:rPr>
          <w:rFonts w:ascii="Times New Roman" w:hAnsi="Times New Roman"/>
          <w:sz w:val="28"/>
          <w:szCs w:val="28"/>
        </w:rPr>
        <w:t xml:space="preserve"> можно считать средние значения по каждому ребенку или </w:t>
      </w:r>
      <w:proofErr w:type="spellStart"/>
      <w:r w:rsidRPr="0048380C">
        <w:rPr>
          <w:rFonts w:ascii="Times New Roman" w:hAnsi="Times New Roman"/>
          <w:sz w:val="28"/>
          <w:szCs w:val="28"/>
        </w:rPr>
        <w:t>общегрупповому</w:t>
      </w:r>
      <w:proofErr w:type="spellEnd"/>
      <w:r w:rsidRPr="0048380C">
        <w:rPr>
          <w:rFonts w:ascii="Times New Roman" w:hAnsi="Times New Roman"/>
          <w:sz w:val="28"/>
          <w:szCs w:val="28"/>
        </w:rPr>
        <w:t xml:space="preserve"> параметру развития </w:t>
      </w:r>
      <w:r w:rsidRPr="005D1868">
        <w:rPr>
          <w:rFonts w:ascii="Times New Roman" w:hAnsi="Times New Roman"/>
          <w:b/>
          <w:sz w:val="28"/>
          <w:szCs w:val="28"/>
        </w:rPr>
        <w:t>больше 3,8.</w:t>
      </w:r>
      <w:r w:rsidRPr="0048380C">
        <w:rPr>
          <w:rFonts w:ascii="Times New Roman" w:hAnsi="Times New Roman"/>
          <w:sz w:val="28"/>
          <w:szCs w:val="28"/>
        </w:rPr>
        <w:t xml:space="preserve"> Эти же параметры в интервале средних значений </w:t>
      </w:r>
      <w:r w:rsidRPr="005D1868">
        <w:rPr>
          <w:rFonts w:ascii="Times New Roman" w:hAnsi="Times New Roman"/>
          <w:b/>
          <w:sz w:val="28"/>
          <w:szCs w:val="28"/>
        </w:rPr>
        <w:t>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380C">
        <w:rPr>
          <w:rFonts w:ascii="Times New Roman" w:hAnsi="Times New Roman"/>
          <w:sz w:val="28"/>
          <w:szCs w:val="28"/>
        </w:rPr>
        <w:t xml:space="preserve">Средние значения </w:t>
      </w:r>
      <w:r w:rsidRPr="005D1868">
        <w:rPr>
          <w:rFonts w:ascii="Times New Roman" w:hAnsi="Times New Roman"/>
          <w:b/>
          <w:sz w:val="28"/>
          <w:szCs w:val="28"/>
        </w:rPr>
        <w:t>менее 2,2 будут свидетельствовать о выраженном несоответствии развития ребенка возрасту, а та</w:t>
      </w:r>
      <w:r>
        <w:rPr>
          <w:rFonts w:ascii="Times New Roman" w:hAnsi="Times New Roman"/>
          <w:b/>
          <w:sz w:val="28"/>
          <w:szCs w:val="28"/>
        </w:rPr>
        <w:t xml:space="preserve">кже необходимости корректировки </w:t>
      </w:r>
      <w:r w:rsidRPr="005D1868">
        <w:rPr>
          <w:rFonts w:ascii="Times New Roman" w:hAnsi="Times New Roman"/>
          <w:b/>
          <w:sz w:val="28"/>
          <w:szCs w:val="28"/>
        </w:rPr>
        <w:t>педагогического процесса в группе по данному параметру</w:t>
      </w:r>
      <w:r>
        <w:rPr>
          <w:b/>
          <w:szCs w:val="28"/>
        </w:rPr>
        <w:t xml:space="preserve">, </w:t>
      </w:r>
      <w:r w:rsidRPr="0048380C">
        <w:rPr>
          <w:rFonts w:ascii="Times New Roman" w:hAnsi="Times New Roman"/>
          <w:sz w:val="28"/>
          <w:szCs w:val="28"/>
        </w:rPr>
        <w:t>образовательной области</w:t>
      </w:r>
      <w:r>
        <w:rPr>
          <w:szCs w:val="28"/>
        </w:rPr>
        <w:t xml:space="preserve"> </w:t>
      </w:r>
      <w:r w:rsidRPr="00617831">
        <w:rPr>
          <w:rFonts w:ascii="Times New Roman" w:eastAsiaTheme="minorHAnsi" w:hAnsi="Times New Roman"/>
          <w:sz w:val="28"/>
          <w:szCs w:val="28"/>
        </w:rPr>
        <w:t>«Художественно – эстетическое развитие» модуль «Музыка».</w:t>
      </w:r>
    </w:p>
    <w:p w:rsidR="00B32612" w:rsidRDefault="00B32612" w:rsidP="00B32612">
      <w:pPr>
        <w:pStyle w:val="1"/>
        <w:ind w:firstLine="819"/>
        <w:jc w:val="both"/>
        <w:rPr>
          <w:rFonts w:ascii="Times New Roman" w:eastAsiaTheme="minorHAnsi" w:hAnsi="Times New Roman"/>
          <w:sz w:val="28"/>
          <w:szCs w:val="28"/>
        </w:rPr>
      </w:pPr>
    </w:p>
    <w:p w:rsidR="00277DEB" w:rsidRPr="00277DEB" w:rsidRDefault="00617831" w:rsidP="00277DEB">
      <w:pPr>
        <w:pStyle w:val="1"/>
        <w:ind w:firstLine="81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Согласно выводам, сделанным на основе проведения первой ступени мониторинга, в</w:t>
      </w:r>
      <w:r w:rsidR="009D1FD2" w:rsidRPr="009D1FD2">
        <w:rPr>
          <w:szCs w:val="28"/>
        </w:rPr>
        <w:t xml:space="preserve"> </w:t>
      </w:r>
      <w:r w:rsidR="009D1FD2" w:rsidRPr="00617831">
        <w:rPr>
          <w:rFonts w:ascii="Times New Roman" w:eastAsiaTheme="minorHAnsi" w:hAnsi="Times New Roman" w:cstheme="minorBidi"/>
          <w:sz w:val="28"/>
          <w:szCs w:val="28"/>
        </w:rPr>
        <w:t xml:space="preserve">своей работе на музыкальных занятиях и в кружковой работе </w:t>
      </w:r>
      <w:r>
        <w:rPr>
          <w:rFonts w:ascii="Times New Roman" w:eastAsiaTheme="minorHAnsi" w:hAnsi="Times New Roman" w:cstheme="minorBidi"/>
          <w:sz w:val="28"/>
          <w:szCs w:val="28"/>
        </w:rPr>
        <w:t>я применяла</w:t>
      </w:r>
      <w:r w:rsidR="009D1FD2" w:rsidRPr="00617831">
        <w:rPr>
          <w:rFonts w:ascii="Times New Roman" w:eastAsiaTheme="minorHAnsi" w:hAnsi="Times New Roman" w:cstheme="minorBidi"/>
          <w:sz w:val="28"/>
          <w:szCs w:val="28"/>
        </w:rPr>
        <w:t xml:space="preserve"> методы и принципы воспитания и обучения, оказывающие положительное влияние на психическое и эмоциональное состояние и развитие дошколят.</w:t>
      </w:r>
      <w:proofErr w:type="gramEnd"/>
    </w:p>
    <w:p w:rsidR="00FC5C49" w:rsidRDefault="009D1FD2" w:rsidP="00617831">
      <w:pPr>
        <w:ind w:firstLine="851"/>
        <w:rPr>
          <w:rFonts w:cs="Times New Roman"/>
          <w:szCs w:val="28"/>
        </w:rPr>
      </w:pPr>
      <w:r w:rsidRPr="009D1FD2">
        <w:rPr>
          <w:szCs w:val="28"/>
        </w:rPr>
        <w:t xml:space="preserve">Для достижения поставленных целей в условиях реализации ФГОС </w:t>
      </w:r>
      <w:proofErr w:type="gramStart"/>
      <w:r w:rsidRPr="009D1FD2">
        <w:rPr>
          <w:szCs w:val="28"/>
        </w:rPr>
        <w:t>ДО</w:t>
      </w:r>
      <w:proofErr w:type="gramEnd"/>
      <w:r w:rsidRPr="009D1FD2">
        <w:rPr>
          <w:szCs w:val="28"/>
        </w:rPr>
        <w:t xml:space="preserve">, </w:t>
      </w:r>
      <w:r w:rsidR="00A5098A">
        <w:rPr>
          <w:szCs w:val="28"/>
        </w:rPr>
        <w:t xml:space="preserve">осуществляла </w:t>
      </w:r>
      <w:proofErr w:type="gramStart"/>
      <w:r w:rsidR="00A94A8A">
        <w:rPr>
          <w:szCs w:val="28"/>
        </w:rPr>
        <w:t>преобразование</w:t>
      </w:r>
      <w:proofErr w:type="gramEnd"/>
      <w:r w:rsidR="00A5098A">
        <w:rPr>
          <w:szCs w:val="28"/>
        </w:rPr>
        <w:t xml:space="preserve"> образовательного пространства</w:t>
      </w:r>
      <w:r w:rsidRPr="009D1FD2">
        <w:rPr>
          <w:szCs w:val="28"/>
        </w:rPr>
        <w:t xml:space="preserve"> в области </w:t>
      </w:r>
      <w:r w:rsidR="00A5098A">
        <w:rPr>
          <w:szCs w:val="28"/>
        </w:rPr>
        <w:t>«Х</w:t>
      </w:r>
      <w:r w:rsidRPr="009D1FD2">
        <w:rPr>
          <w:szCs w:val="28"/>
        </w:rPr>
        <w:t>удожественно-эстетическое развитие</w:t>
      </w:r>
      <w:r w:rsidR="00A5098A">
        <w:rPr>
          <w:szCs w:val="28"/>
        </w:rPr>
        <w:t>»</w:t>
      </w:r>
      <w:r w:rsidRPr="009D1FD2">
        <w:rPr>
          <w:szCs w:val="28"/>
        </w:rPr>
        <w:t xml:space="preserve"> модуль «Музыка», насыщая его разнообразными музыкальными и шумовыми инструментами, атрибутами, музыкально-дидактическими играми и упражнениями, </w:t>
      </w:r>
      <w:r w:rsidR="00A5098A">
        <w:rPr>
          <w:szCs w:val="28"/>
        </w:rPr>
        <w:t>разрабатывала</w:t>
      </w:r>
      <w:r w:rsidRPr="009D1FD2">
        <w:rPr>
          <w:szCs w:val="28"/>
        </w:rPr>
        <w:t xml:space="preserve"> НОД, праздники и развлечения, включая в образовательный процесс современные технологии</w:t>
      </w:r>
      <w:r w:rsidR="00994698">
        <w:rPr>
          <w:szCs w:val="28"/>
        </w:rPr>
        <w:t>, расширяя теоретические познания детей в области музыкальной культуры</w:t>
      </w:r>
      <w:r w:rsidRPr="009D1FD2">
        <w:rPr>
          <w:szCs w:val="28"/>
        </w:rPr>
        <w:t>.</w:t>
      </w:r>
    </w:p>
    <w:p w:rsidR="00FC5C49" w:rsidRDefault="00E1217F" w:rsidP="00617831">
      <w:pPr>
        <w:ind w:firstLine="851"/>
        <w:rPr>
          <w:szCs w:val="28"/>
        </w:rPr>
      </w:pPr>
      <w:r w:rsidRPr="00E1217F">
        <w:rPr>
          <w:szCs w:val="28"/>
        </w:rPr>
        <w:t>Р</w:t>
      </w:r>
      <w:r w:rsidR="00FA621B">
        <w:rPr>
          <w:szCs w:val="28"/>
        </w:rPr>
        <w:t>ешая поставленные задачи на 2017-2018</w:t>
      </w:r>
      <w:r w:rsidRPr="00E1217F">
        <w:rPr>
          <w:szCs w:val="28"/>
        </w:rPr>
        <w:t xml:space="preserve"> </w:t>
      </w:r>
      <w:proofErr w:type="spellStart"/>
      <w:r w:rsidRPr="00E1217F">
        <w:rPr>
          <w:szCs w:val="28"/>
        </w:rPr>
        <w:t>уч</w:t>
      </w:r>
      <w:proofErr w:type="spellEnd"/>
      <w:r w:rsidRPr="00E1217F">
        <w:rPr>
          <w:szCs w:val="28"/>
        </w:rPr>
        <w:t>.</w:t>
      </w:r>
      <w:r w:rsidR="00A5098A">
        <w:rPr>
          <w:szCs w:val="28"/>
        </w:rPr>
        <w:t xml:space="preserve"> </w:t>
      </w:r>
      <w:r w:rsidRPr="00E1217F">
        <w:rPr>
          <w:szCs w:val="28"/>
        </w:rPr>
        <w:t xml:space="preserve">год в МКДОУ детский сад «Северяночка», были проведены открытые </w:t>
      </w:r>
      <w:r w:rsidR="00FC5C49" w:rsidRPr="00FC5C49">
        <w:rPr>
          <w:szCs w:val="28"/>
        </w:rPr>
        <w:t>НОД</w:t>
      </w:r>
      <w:r w:rsidR="00FC5C49" w:rsidRPr="00E1217F">
        <w:rPr>
          <w:szCs w:val="28"/>
        </w:rPr>
        <w:t xml:space="preserve"> </w:t>
      </w:r>
      <w:r w:rsidRPr="00E1217F">
        <w:rPr>
          <w:szCs w:val="28"/>
        </w:rPr>
        <w:t>по</w:t>
      </w:r>
      <w:r w:rsidR="00FC5C49">
        <w:rPr>
          <w:szCs w:val="28"/>
        </w:rPr>
        <w:t xml:space="preserve"> темам педсоветов: </w:t>
      </w:r>
    </w:p>
    <w:p w:rsidR="00A94A8A" w:rsidRPr="00FA621B" w:rsidRDefault="00A94A8A" w:rsidP="00617831">
      <w:pPr>
        <w:ind w:firstLine="851"/>
        <w:rPr>
          <w:rFonts w:cs="Times New Roman"/>
          <w:szCs w:val="28"/>
          <w:highlight w:val="yellow"/>
        </w:rPr>
      </w:pPr>
      <w:r w:rsidRPr="00FA621B">
        <w:rPr>
          <w:szCs w:val="28"/>
          <w:highlight w:val="yellow"/>
        </w:rPr>
        <w:t xml:space="preserve">«Синтез искусств в ДОУ» по художественно-эстетическому развитию дошкольников в соответствии с ФГОС </w:t>
      </w:r>
      <w:proofErr w:type="gramStart"/>
      <w:r w:rsidRPr="00FA621B">
        <w:rPr>
          <w:szCs w:val="28"/>
          <w:highlight w:val="yellow"/>
        </w:rPr>
        <w:t>ДО</w:t>
      </w:r>
      <w:proofErr w:type="gramEnd"/>
      <w:r w:rsidRPr="00FA621B">
        <w:rPr>
          <w:szCs w:val="28"/>
          <w:highlight w:val="yellow"/>
        </w:rPr>
        <w:t xml:space="preserve"> </w:t>
      </w:r>
      <w:proofErr w:type="gramStart"/>
      <w:r w:rsidRPr="00FA621B">
        <w:rPr>
          <w:szCs w:val="28"/>
          <w:highlight w:val="yellow"/>
        </w:rPr>
        <w:t>в</w:t>
      </w:r>
      <w:proofErr w:type="gramEnd"/>
      <w:r w:rsidRPr="00FA621B">
        <w:rPr>
          <w:szCs w:val="28"/>
          <w:highlight w:val="yellow"/>
        </w:rPr>
        <w:t xml:space="preserve"> виде коррекционно-развивающей деятельности «Здравствуй, Бабушка Яга!» с использованием игровых технологий в педагогике по методике «</w:t>
      </w:r>
      <w:proofErr w:type="spellStart"/>
      <w:r w:rsidRPr="00FA621B">
        <w:rPr>
          <w:szCs w:val="28"/>
          <w:highlight w:val="yellow"/>
        </w:rPr>
        <w:t>Психогимнастика</w:t>
      </w:r>
      <w:proofErr w:type="spellEnd"/>
      <w:r w:rsidRPr="00FA621B">
        <w:rPr>
          <w:szCs w:val="28"/>
          <w:highlight w:val="yellow"/>
        </w:rPr>
        <w:t>» М.И. Чистяковой;</w:t>
      </w:r>
    </w:p>
    <w:p w:rsidR="00FC5C49" w:rsidRDefault="00A94A8A" w:rsidP="00617831">
      <w:pPr>
        <w:ind w:firstLine="851"/>
        <w:rPr>
          <w:szCs w:val="28"/>
        </w:rPr>
      </w:pPr>
      <w:r w:rsidRPr="00FA621B">
        <w:rPr>
          <w:szCs w:val="28"/>
          <w:highlight w:val="yellow"/>
        </w:rPr>
        <w:t xml:space="preserve"> </w:t>
      </w:r>
      <w:r w:rsidR="00FC5C49" w:rsidRPr="00FA621B">
        <w:rPr>
          <w:szCs w:val="28"/>
          <w:highlight w:val="yellow"/>
        </w:rPr>
        <w:t>«Особенности современных форм, методов работы в ДОУ по развитию речи дошкольников в соответствии с ФГОС ДО»</w:t>
      </w:r>
      <w:r w:rsidR="00E1217F" w:rsidRPr="00FA621B">
        <w:rPr>
          <w:szCs w:val="28"/>
          <w:highlight w:val="yellow"/>
        </w:rPr>
        <w:t xml:space="preserve"> </w:t>
      </w:r>
      <w:r w:rsidR="00A5098A" w:rsidRPr="00FA621B">
        <w:rPr>
          <w:szCs w:val="28"/>
          <w:highlight w:val="yellow"/>
        </w:rPr>
        <w:t>НОД</w:t>
      </w:r>
      <w:r w:rsidR="00FC5C49" w:rsidRPr="00FA621B">
        <w:rPr>
          <w:szCs w:val="28"/>
          <w:highlight w:val="yellow"/>
        </w:rPr>
        <w:t xml:space="preserve"> «Музыка», тема:</w:t>
      </w:r>
      <w:r w:rsidR="00A5098A" w:rsidRPr="00FA621B">
        <w:rPr>
          <w:szCs w:val="28"/>
          <w:highlight w:val="yellow"/>
        </w:rPr>
        <w:t xml:space="preserve"> «Колокольчик – барабан» для детей младшего дошкольного возраста</w:t>
      </w:r>
      <w:r w:rsidRPr="00FA621B">
        <w:rPr>
          <w:szCs w:val="28"/>
          <w:highlight w:val="yellow"/>
        </w:rPr>
        <w:t>.</w:t>
      </w:r>
    </w:p>
    <w:p w:rsidR="00637560" w:rsidRPr="00637560" w:rsidRDefault="00E1217F" w:rsidP="00637560">
      <w:pPr>
        <w:tabs>
          <w:tab w:val="num" w:pos="0"/>
        </w:tabs>
        <w:ind w:firstLine="851"/>
        <w:rPr>
          <w:szCs w:val="28"/>
        </w:rPr>
      </w:pPr>
      <w:r w:rsidRPr="00E1217F">
        <w:rPr>
          <w:szCs w:val="28"/>
        </w:rPr>
        <w:t>Работа по данной теме систематически проводилась на протяжении всего учебного года во всех возрастных группах.</w:t>
      </w:r>
    </w:p>
    <w:p w:rsidR="007451BB" w:rsidRPr="0077776E" w:rsidRDefault="007451BB" w:rsidP="00A94A8A">
      <w:pPr>
        <w:numPr>
          <w:ilvl w:val="0"/>
          <w:numId w:val="9"/>
        </w:numPr>
        <w:rPr>
          <w:szCs w:val="28"/>
        </w:rPr>
      </w:pPr>
      <w:r>
        <w:rPr>
          <w:b/>
          <w:szCs w:val="28"/>
        </w:rPr>
        <w:t>Создание  условий</w:t>
      </w:r>
      <w:r w:rsidRPr="00097CD4">
        <w:rPr>
          <w:b/>
          <w:szCs w:val="28"/>
        </w:rPr>
        <w:t xml:space="preserve"> для развития у детей дошкольного возраста музыкальных способностей.</w:t>
      </w:r>
      <w:r>
        <w:rPr>
          <w:b/>
          <w:szCs w:val="28"/>
        </w:rPr>
        <w:t xml:space="preserve"> </w:t>
      </w:r>
    </w:p>
    <w:p w:rsidR="007451BB" w:rsidRPr="00FE7BA3" w:rsidRDefault="007451BB" w:rsidP="007451BB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 xml:space="preserve">В рамках программы, реализуемой в детском саде – «Детство», максимально продуктивно </w:t>
      </w:r>
      <w:r w:rsidR="00546C9E">
        <w:rPr>
          <w:szCs w:val="28"/>
        </w:rPr>
        <w:t>создавала</w:t>
      </w:r>
      <w:r w:rsidRPr="00FE7BA3">
        <w:rPr>
          <w:szCs w:val="28"/>
        </w:rPr>
        <w:t xml:space="preserve"> условия для развития у детей дошкольного возраста музыкальных способностей.</w:t>
      </w:r>
    </w:p>
    <w:p w:rsidR="00376BEE" w:rsidRPr="00376BEE" w:rsidRDefault="001E6B0E" w:rsidP="00A94A8A">
      <w:pPr>
        <w:numPr>
          <w:ilvl w:val="1"/>
          <w:numId w:val="9"/>
        </w:numPr>
        <w:ind w:left="0" w:firstLine="851"/>
        <w:rPr>
          <w:szCs w:val="28"/>
        </w:rPr>
      </w:pPr>
      <w:proofErr w:type="gramStart"/>
      <w:r>
        <w:rPr>
          <w:szCs w:val="28"/>
        </w:rPr>
        <w:t>Использовала</w:t>
      </w:r>
      <w:r w:rsidR="007451BB">
        <w:rPr>
          <w:szCs w:val="28"/>
        </w:rPr>
        <w:t xml:space="preserve"> музыкально-дидактические игры, музыкальный материал (классические произведения, музыку для детей, фольклор), технические средства обучения, музыкальные инструменты, собственное </w:t>
      </w:r>
      <w:r w:rsidR="007451BB">
        <w:rPr>
          <w:szCs w:val="28"/>
        </w:rPr>
        <w:lastRenderedPageBreak/>
        <w:t xml:space="preserve">исполнение (показ), аудио-видео записи, МР3 диски, </w:t>
      </w:r>
      <w:proofErr w:type="spellStart"/>
      <w:r w:rsidR="007451BB">
        <w:rPr>
          <w:szCs w:val="28"/>
        </w:rPr>
        <w:t>мульти-медиа</w:t>
      </w:r>
      <w:proofErr w:type="spellEnd"/>
      <w:r w:rsidR="007451BB">
        <w:rPr>
          <w:szCs w:val="28"/>
        </w:rPr>
        <w:t xml:space="preserve"> оборудование для развития у детей музыкального слуха: </w:t>
      </w:r>
      <w:proofErr w:type="spellStart"/>
      <w:r w:rsidR="007451BB">
        <w:rPr>
          <w:szCs w:val="28"/>
        </w:rPr>
        <w:t>звуковысотного</w:t>
      </w:r>
      <w:proofErr w:type="spellEnd"/>
      <w:r w:rsidR="007451BB">
        <w:rPr>
          <w:szCs w:val="28"/>
        </w:rPr>
        <w:t>, ритмического, тембрового.</w:t>
      </w:r>
      <w:proofErr w:type="gramEnd"/>
    </w:p>
    <w:p w:rsidR="007451BB" w:rsidRDefault="001E6B0E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Учитывала</w:t>
      </w:r>
      <w:r w:rsidR="007451BB">
        <w:rPr>
          <w:szCs w:val="28"/>
        </w:rPr>
        <w:t xml:space="preserve"> возрастные особенности, особенности голосового аппарата дете</w:t>
      </w:r>
      <w:r>
        <w:rPr>
          <w:szCs w:val="28"/>
        </w:rPr>
        <w:t>й дошкольного возраста, развивала</w:t>
      </w:r>
      <w:r w:rsidR="007451BB">
        <w:rPr>
          <w:szCs w:val="28"/>
        </w:rPr>
        <w:t xml:space="preserve"> у детей певческие способности посредством вокальных упражнений, </w:t>
      </w:r>
      <w:proofErr w:type="spellStart"/>
      <w:r w:rsidR="007451BB">
        <w:rPr>
          <w:szCs w:val="28"/>
        </w:rPr>
        <w:t>попевок</w:t>
      </w:r>
      <w:proofErr w:type="spellEnd"/>
      <w:r w:rsidR="007451BB">
        <w:rPr>
          <w:szCs w:val="28"/>
        </w:rPr>
        <w:t xml:space="preserve"> для развития голосового аппарата, упражнений для правильной артикуляции.</w:t>
      </w:r>
    </w:p>
    <w:p w:rsidR="007451BB" w:rsidRDefault="001E6B0E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Использовала</w:t>
      </w:r>
      <w:r w:rsidR="007451BB" w:rsidRPr="00B6109E">
        <w:rPr>
          <w:szCs w:val="28"/>
        </w:rPr>
        <w:t xml:space="preserve"> имеющиеся в наличии детские музы</w:t>
      </w:r>
      <w:r>
        <w:rPr>
          <w:szCs w:val="28"/>
        </w:rPr>
        <w:t>кальные инструменты, способствовала</w:t>
      </w:r>
      <w:r w:rsidR="007451BB" w:rsidRPr="00B6109E">
        <w:rPr>
          <w:szCs w:val="28"/>
        </w:rPr>
        <w:t xml:space="preserve"> овладению детьми элементарной игрой на музыкальных народных инструмента</w:t>
      </w:r>
      <w:r>
        <w:rPr>
          <w:szCs w:val="28"/>
        </w:rPr>
        <w:t>х, в том числе и народных: ложках</w:t>
      </w:r>
      <w:r w:rsidR="007451BB" w:rsidRPr="00B6109E">
        <w:rPr>
          <w:szCs w:val="28"/>
        </w:rPr>
        <w:t xml:space="preserve">, </w:t>
      </w:r>
      <w:proofErr w:type="spellStart"/>
      <w:r w:rsidR="007451BB" w:rsidRPr="00B6109E">
        <w:rPr>
          <w:szCs w:val="28"/>
        </w:rPr>
        <w:t>трещётка</w:t>
      </w:r>
      <w:r>
        <w:rPr>
          <w:szCs w:val="28"/>
        </w:rPr>
        <w:t>х</w:t>
      </w:r>
      <w:proofErr w:type="spellEnd"/>
      <w:r>
        <w:rPr>
          <w:szCs w:val="28"/>
        </w:rPr>
        <w:t>, бубнах</w:t>
      </w:r>
      <w:r w:rsidR="007451BB" w:rsidRPr="00B6109E">
        <w:rPr>
          <w:szCs w:val="28"/>
        </w:rPr>
        <w:t xml:space="preserve">. </w:t>
      </w:r>
    </w:p>
    <w:p w:rsidR="007451BB" w:rsidRDefault="001E6B0E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Развивала</w:t>
      </w:r>
      <w:r w:rsidR="007451BB" w:rsidRPr="00B6109E">
        <w:rPr>
          <w:szCs w:val="28"/>
        </w:rPr>
        <w:t xml:space="preserve"> у детей дошкольного возраста музыкально-</w:t>
      </w:r>
      <w:proofErr w:type="gramStart"/>
      <w:r w:rsidR="007451BB" w:rsidRPr="00B6109E">
        <w:rPr>
          <w:szCs w:val="28"/>
        </w:rPr>
        <w:t>ритмические движения</w:t>
      </w:r>
      <w:proofErr w:type="gramEnd"/>
      <w:r w:rsidR="007451BB" w:rsidRPr="00B6109E">
        <w:rPr>
          <w:szCs w:val="28"/>
        </w:rPr>
        <w:t xml:space="preserve"> в соотв</w:t>
      </w:r>
      <w:r>
        <w:rPr>
          <w:szCs w:val="28"/>
        </w:rPr>
        <w:t>етствии с характером музыки. Учила</w:t>
      </w:r>
      <w:r w:rsidR="007451BB" w:rsidRPr="00B6109E">
        <w:rPr>
          <w:szCs w:val="28"/>
        </w:rPr>
        <w:t xml:space="preserve"> детей ритмично и пластично двигаться, начинать и заканчивать движение в соответствии с началом и окончанием  музыки. </w:t>
      </w:r>
      <w:r>
        <w:rPr>
          <w:szCs w:val="28"/>
        </w:rPr>
        <w:t>Осуществляла</w:t>
      </w:r>
      <w:r w:rsidR="007451BB">
        <w:rPr>
          <w:szCs w:val="28"/>
        </w:rPr>
        <w:t xml:space="preserve"> р</w:t>
      </w:r>
      <w:r w:rsidR="007451BB" w:rsidRPr="00B6109E">
        <w:rPr>
          <w:szCs w:val="28"/>
        </w:rPr>
        <w:t xml:space="preserve">азвитие музыкально-ритмических движений непосредственно как музыкальных </w:t>
      </w:r>
      <w:proofErr w:type="gramStart"/>
      <w:r w:rsidR="007451BB" w:rsidRPr="00B6109E">
        <w:rPr>
          <w:szCs w:val="28"/>
        </w:rPr>
        <w:t>занятиях</w:t>
      </w:r>
      <w:proofErr w:type="gramEnd"/>
      <w:r w:rsidR="007451BB" w:rsidRPr="00B6109E">
        <w:rPr>
          <w:szCs w:val="28"/>
        </w:rPr>
        <w:t>, комплексных занятиях совместно с в</w:t>
      </w:r>
      <w:r w:rsidR="00DF27AC">
        <w:rPr>
          <w:szCs w:val="28"/>
        </w:rPr>
        <w:t>оспитателями,  кружковой работе</w:t>
      </w:r>
      <w:r>
        <w:rPr>
          <w:szCs w:val="28"/>
        </w:rPr>
        <w:t>. Работала</w:t>
      </w:r>
      <w:r w:rsidR="007451BB" w:rsidRPr="00B6109E">
        <w:rPr>
          <w:szCs w:val="28"/>
        </w:rPr>
        <w:t xml:space="preserve"> с группой и подгруппами детей, с творческой группой (кружк</w:t>
      </w:r>
      <w:r>
        <w:rPr>
          <w:szCs w:val="28"/>
        </w:rPr>
        <w:t>овая работа), индивидуально. Учила</w:t>
      </w:r>
      <w:r w:rsidR="007451BB" w:rsidRPr="00B6109E">
        <w:rPr>
          <w:szCs w:val="28"/>
        </w:rPr>
        <w:t xml:space="preserve"> детей через движение, пластику передавать характер музыки, её оттенки, эмоции, эмоциональную выразительность. </w:t>
      </w:r>
    </w:p>
    <w:p w:rsidR="00277DEB" w:rsidRPr="00DC01CD" w:rsidRDefault="00277DEB" w:rsidP="00277DEB">
      <w:pPr>
        <w:ind w:left="851"/>
        <w:rPr>
          <w:szCs w:val="28"/>
        </w:rPr>
      </w:pPr>
    </w:p>
    <w:p w:rsidR="007451BB" w:rsidRPr="00097CD4" w:rsidRDefault="007451BB" w:rsidP="00A94A8A">
      <w:pPr>
        <w:numPr>
          <w:ilvl w:val="0"/>
          <w:numId w:val="9"/>
        </w:numPr>
        <w:ind w:left="0" w:firstLine="851"/>
        <w:rPr>
          <w:b/>
          <w:szCs w:val="28"/>
        </w:rPr>
      </w:pPr>
      <w:r>
        <w:rPr>
          <w:b/>
          <w:szCs w:val="28"/>
        </w:rPr>
        <w:t>Приобщение</w:t>
      </w:r>
      <w:r w:rsidRPr="00097CD4">
        <w:rPr>
          <w:b/>
          <w:szCs w:val="28"/>
        </w:rPr>
        <w:t xml:space="preserve"> детей к мировой и национальной музыкальной культуре.</w:t>
      </w:r>
    </w:p>
    <w:p w:rsidR="007451BB" w:rsidRPr="00CF3384" w:rsidRDefault="007451BB" w:rsidP="00A94A8A">
      <w:pPr>
        <w:numPr>
          <w:ilvl w:val="1"/>
          <w:numId w:val="9"/>
        </w:numPr>
        <w:ind w:left="0" w:firstLine="851"/>
        <w:rPr>
          <w:b/>
          <w:szCs w:val="28"/>
        </w:rPr>
      </w:pPr>
      <w:r>
        <w:rPr>
          <w:szCs w:val="28"/>
        </w:rPr>
        <w:t>В условиях м</w:t>
      </w:r>
      <w:r w:rsidR="001E6B0E">
        <w:rPr>
          <w:szCs w:val="28"/>
        </w:rPr>
        <w:t>узыкальной деятельности знакомила</w:t>
      </w:r>
      <w:r>
        <w:rPr>
          <w:szCs w:val="28"/>
        </w:rPr>
        <w:t xml:space="preserve"> </w:t>
      </w:r>
      <w:r w:rsidRPr="00525D48">
        <w:rPr>
          <w:szCs w:val="28"/>
        </w:rPr>
        <w:t>детей с произведениями и авторами классической музыки. Используя имеющуюся фонотеку с высококачественными записями классических произведений и альбом с портрета</w:t>
      </w:r>
      <w:r w:rsidR="00525D48">
        <w:rPr>
          <w:szCs w:val="28"/>
        </w:rPr>
        <w:t>ми композиторов – классиков, давала</w:t>
      </w:r>
      <w:r w:rsidRPr="00525D48">
        <w:rPr>
          <w:szCs w:val="28"/>
        </w:rPr>
        <w:t xml:space="preserve"> детям возможность приобщиться к ми</w:t>
      </w:r>
      <w:r w:rsidR="00525D48">
        <w:rPr>
          <w:szCs w:val="28"/>
        </w:rPr>
        <w:t>ру классической музыки, побуждала</w:t>
      </w:r>
      <w:r w:rsidRPr="00525D48">
        <w:rPr>
          <w:szCs w:val="28"/>
        </w:rPr>
        <w:t xml:space="preserve"> их к самостоятельному зн</w:t>
      </w:r>
      <w:r w:rsidR="00525D48">
        <w:rPr>
          <w:szCs w:val="28"/>
        </w:rPr>
        <w:t>акомству с шедеврами музыки, давала</w:t>
      </w:r>
      <w:r w:rsidRPr="00525D48">
        <w:rPr>
          <w:szCs w:val="28"/>
        </w:rPr>
        <w:t xml:space="preserve"> возможность </w:t>
      </w:r>
      <w:r w:rsidR="00525D48">
        <w:rPr>
          <w:szCs w:val="28"/>
        </w:rPr>
        <w:t>развитию</w:t>
      </w:r>
      <w:r w:rsidR="00525D48" w:rsidRPr="00525D48">
        <w:rPr>
          <w:szCs w:val="28"/>
        </w:rPr>
        <w:t xml:space="preserve"> </w:t>
      </w:r>
      <w:r w:rsidRPr="00525D48">
        <w:rPr>
          <w:szCs w:val="28"/>
        </w:rPr>
        <w:t>фантазии</w:t>
      </w:r>
      <w:r>
        <w:rPr>
          <w:szCs w:val="28"/>
        </w:rPr>
        <w:t xml:space="preserve"> и </w:t>
      </w:r>
      <w:r w:rsidR="00525D48">
        <w:rPr>
          <w:szCs w:val="28"/>
        </w:rPr>
        <w:t>воображения. Использовала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мультимедийное</w:t>
      </w:r>
      <w:proofErr w:type="spellEnd"/>
      <w:r>
        <w:rPr>
          <w:szCs w:val="28"/>
        </w:rPr>
        <w:t xml:space="preserve"> оборудование, компьютер.</w:t>
      </w:r>
    </w:p>
    <w:p w:rsidR="007451BB" w:rsidRPr="00097CD4" w:rsidRDefault="00525D48" w:rsidP="007451BB">
      <w:pPr>
        <w:tabs>
          <w:tab w:val="num" w:pos="0"/>
        </w:tabs>
        <w:ind w:firstLine="851"/>
        <w:rPr>
          <w:b/>
          <w:szCs w:val="28"/>
        </w:rPr>
      </w:pPr>
      <w:r>
        <w:rPr>
          <w:szCs w:val="28"/>
        </w:rPr>
        <w:t>Использовала</w:t>
      </w:r>
      <w:r w:rsidR="007451BB">
        <w:rPr>
          <w:szCs w:val="28"/>
        </w:rPr>
        <w:t xml:space="preserve"> классическую музыку при проведении </w:t>
      </w:r>
      <w:r>
        <w:rPr>
          <w:szCs w:val="28"/>
        </w:rPr>
        <w:t>праздников и развлечений в ДОУ</w:t>
      </w:r>
      <w:r w:rsidR="007451BB">
        <w:rPr>
          <w:szCs w:val="28"/>
        </w:rPr>
        <w:t xml:space="preserve">, комплексных занятиях, на физкультурных занятиях и развлечениях.      </w:t>
      </w:r>
    </w:p>
    <w:p w:rsidR="007451BB" w:rsidRDefault="00525D48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Знакомила</w:t>
      </w:r>
      <w:r w:rsidR="007451BB">
        <w:rPr>
          <w:szCs w:val="28"/>
        </w:rPr>
        <w:t xml:space="preserve"> детей с произведениями народной музыки и песенного фольклора</w:t>
      </w:r>
      <w:r>
        <w:rPr>
          <w:szCs w:val="28"/>
        </w:rPr>
        <w:t>, с музыкой народов Севера</w:t>
      </w:r>
      <w:r w:rsidR="007451BB">
        <w:rPr>
          <w:szCs w:val="28"/>
        </w:rPr>
        <w:t>. Считаю, что народная музыка наилучшим образом способствует развитию у детей музыкальных способностей. Народные мелодии легко воспринимаются на слух, имеют четкий ритмический рисунок, выражают все оттенки эмоциональных переживаний, имеют богатую метроритмическую структуру, обладают напевностью, образностью текстов и мелодий.</w:t>
      </w:r>
    </w:p>
    <w:p w:rsidR="00525D48" w:rsidRDefault="007451BB" w:rsidP="007451BB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Учитывая разнообразие и многофункциональность (мелодия – для ритмических движений, танцевальных композиций, плясок, хороводов, песня – для развития голосового аппарата, игра – для инсценировок, постановок, театрализации) фольклора,</w:t>
      </w:r>
      <w:r w:rsidR="00525D48">
        <w:rPr>
          <w:szCs w:val="28"/>
        </w:rPr>
        <w:t xml:space="preserve"> использовала</w:t>
      </w:r>
      <w:r>
        <w:rPr>
          <w:szCs w:val="28"/>
        </w:rPr>
        <w:t xml:space="preserve"> его на музыкальных занятиях, фольклорных праздниках и развлечениях, кружковой работе, режимных моментах, комплексных и физкультурных занятиях, проведении </w:t>
      </w:r>
      <w:r>
        <w:rPr>
          <w:szCs w:val="28"/>
        </w:rPr>
        <w:lastRenderedPageBreak/>
        <w:t xml:space="preserve">диагностического исследования, обучению игре на музыкальных инструментах. </w:t>
      </w:r>
    </w:p>
    <w:p w:rsidR="007451BB" w:rsidRDefault="007451BB" w:rsidP="007451BB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Используя наглядные пособия, музыкальную энциклопедию, фонотеку и музыка</w:t>
      </w:r>
      <w:r w:rsidR="00525D48">
        <w:rPr>
          <w:szCs w:val="28"/>
        </w:rPr>
        <w:t>льно-дидактические игры развивала</w:t>
      </w:r>
      <w:r>
        <w:rPr>
          <w:szCs w:val="28"/>
        </w:rPr>
        <w:t xml:space="preserve"> у детей представления о различных видах музыкального искусства (опера, балет, оперетта).</w:t>
      </w:r>
    </w:p>
    <w:p w:rsidR="007451BB" w:rsidRDefault="00525D48" w:rsidP="007451BB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Давала</w:t>
      </w:r>
      <w:r w:rsidR="007451BB">
        <w:rPr>
          <w:szCs w:val="28"/>
        </w:rPr>
        <w:t xml:space="preserve"> детям знания о различных жанрах музыкальных произведений – песня, танец, марш, колыбельная, используя наглядный материал, музыкально-дидактические игры, фонотеку, раздаточный материал, атрибуты. </w:t>
      </w:r>
    </w:p>
    <w:p w:rsidR="007451BB" w:rsidRDefault="007451BB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Осуществляя музыкаль</w:t>
      </w:r>
      <w:r w:rsidR="00525D48">
        <w:rPr>
          <w:szCs w:val="28"/>
        </w:rPr>
        <w:t>ную деятельность в ДОУ, знакомила</w:t>
      </w:r>
      <w:r>
        <w:rPr>
          <w:szCs w:val="28"/>
        </w:rPr>
        <w:t xml:space="preserve"> детей с музыкальными средствами выразительности: лад (мажор – минор), мелодия (протяжная, плавная, прерывистая, скачкообразная), тембр (окраска звука, насыщенность звука, звучание различных инструментов и голосов), темп (быстрый, стремительный, медленный, плавный), сила звука – динамика (тихо, громко), высота звука (высокие, средние, низкие звуки).</w:t>
      </w:r>
      <w:r w:rsidRPr="003059C7">
        <w:rPr>
          <w:szCs w:val="28"/>
        </w:rPr>
        <w:t xml:space="preserve"> </w:t>
      </w:r>
      <w:r w:rsidR="00525D48">
        <w:rPr>
          <w:szCs w:val="28"/>
        </w:rPr>
        <w:t>Использовала</w:t>
      </w:r>
      <w:r>
        <w:rPr>
          <w:szCs w:val="28"/>
        </w:rPr>
        <w:t xml:space="preserve"> для этого наглядные и музыкальные пособия, музыкальную энциклопедию, фонотеку, музыкально-дидактические игры, исполнение на фортепиано, личный показ, звуки окружающего мира.</w:t>
      </w:r>
    </w:p>
    <w:p w:rsidR="007451BB" w:rsidRDefault="00525D48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Знакомила</w:t>
      </w:r>
      <w:r w:rsidR="007451BB">
        <w:rPr>
          <w:szCs w:val="28"/>
        </w:rPr>
        <w:t xml:space="preserve"> детей с различными – классическими и народными музыкальными инструментами. Для этого имеется набор детских музыкальных инструментов: фортепиано, металлофон</w:t>
      </w:r>
      <w:r w:rsidR="00376BEE">
        <w:rPr>
          <w:szCs w:val="28"/>
        </w:rPr>
        <w:t>ы</w:t>
      </w:r>
      <w:r w:rsidR="007451BB">
        <w:rPr>
          <w:szCs w:val="28"/>
        </w:rPr>
        <w:t xml:space="preserve">, </w:t>
      </w:r>
      <w:r w:rsidR="00376BEE">
        <w:rPr>
          <w:szCs w:val="28"/>
        </w:rPr>
        <w:t xml:space="preserve">ксилофоны, </w:t>
      </w:r>
      <w:proofErr w:type="spellStart"/>
      <w:r w:rsidR="00376BEE">
        <w:rPr>
          <w:szCs w:val="28"/>
        </w:rPr>
        <w:t>тонблоки</w:t>
      </w:r>
      <w:proofErr w:type="spellEnd"/>
      <w:r w:rsidR="00376BEE">
        <w:rPr>
          <w:szCs w:val="28"/>
        </w:rPr>
        <w:t xml:space="preserve">, </w:t>
      </w:r>
      <w:r w:rsidR="007451BB">
        <w:rPr>
          <w:szCs w:val="28"/>
        </w:rPr>
        <w:t>маракасы, треугольник</w:t>
      </w:r>
      <w:r w:rsidR="00376BEE">
        <w:rPr>
          <w:szCs w:val="28"/>
        </w:rPr>
        <w:t>и</w:t>
      </w:r>
      <w:r w:rsidR="007451BB">
        <w:rPr>
          <w:szCs w:val="28"/>
        </w:rPr>
        <w:t xml:space="preserve">, </w:t>
      </w:r>
      <w:r w:rsidR="00376BEE">
        <w:rPr>
          <w:szCs w:val="28"/>
        </w:rPr>
        <w:t>тамбурины</w:t>
      </w:r>
      <w:r w:rsidR="007451BB">
        <w:rPr>
          <w:szCs w:val="28"/>
        </w:rPr>
        <w:t xml:space="preserve">, барабаны, бубны, колокольчики, </w:t>
      </w:r>
      <w:proofErr w:type="spellStart"/>
      <w:r w:rsidR="007451BB">
        <w:rPr>
          <w:szCs w:val="28"/>
        </w:rPr>
        <w:t>трещётки</w:t>
      </w:r>
      <w:proofErr w:type="spellEnd"/>
      <w:r w:rsidR="007451BB">
        <w:rPr>
          <w:szCs w:val="28"/>
        </w:rPr>
        <w:t>, ложки, деревянные палочки, «тарелочки»</w:t>
      </w:r>
      <w:r w:rsidR="00376BEE">
        <w:rPr>
          <w:szCs w:val="28"/>
        </w:rPr>
        <w:t>, кастаньеты, бубенцы</w:t>
      </w:r>
      <w:r w:rsidR="007451BB">
        <w:rPr>
          <w:szCs w:val="28"/>
        </w:rPr>
        <w:t>. Для ознакомления с видом и звучанием различных му</w:t>
      </w:r>
      <w:r>
        <w:rPr>
          <w:szCs w:val="28"/>
        </w:rPr>
        <w:t>зыкальных инструментов использовала</w:t>
      </w:r>
      <w:r w:rsidR="007451BB">
        <w:rPr>
          <w:szCs w:val="28"/>
        </w:rPr>
        <w:t xml:space="preserve"> наглядные пособия, музыкальную энциклопедию, фонотеку и музыкально-дидактические игры</w:t>
      </w:r>
      <w:r>
        <w:rPr>
          <w:szCs w:val="28"/>
        </w:rPr>
        <w:t>, презентации</w:t>
      </w:r>
      <w:r w:rsidR="007451BB">
        <w:rPr>
          <w:szCs w:val="28"/>
        </w:rPr>
        <w:t>.</w:t>
      </w:r>
    </w:p>
    <w:p w:rsidR="00A94A8A" w:rsidRDefault="007451BB" w:rsidP="00994698">
      <w:pPr>
        <w:numPr>
          <w:ilvl w:val="1"/>
          <w:numId w:val="9"/>
        </w:numPr>
        <w:ind w:left="0" w:firstLine="851"/>
        <w:rPr>
          <w:szCs w:val="28"/>
        </w:rPr>
      </w:pPr>
      <w:r w:rsidRPr="00F52CBF">
        <w:rPr>
          <w:szCs w:val="28"/>
        </w:rPr>
        <w:t>Хореографическая композиция «</w:t>
      </w:r>
      <w:r w:rsidR="00F52CBF" w:rsidRPr="00F52CBF">
        <w:rPr>
          <w:szCs w:val="28"/>
        </w:rPr>
        <w:t>Непослушный о</w:t>
      </w:r>
      <w:r w:rsidR="00A94A8A" w:rsidRPr="00F52CBF">
        <w:rPr>
          <w:szCs w:val="28"/>
        </w:rPr>
        <w:t>ленёнок</w:t>
      </w:r>
      <w:r w:rsidR="00F52CBF" w:rsidRPr="00F52CBF">
        <w:rPr>
          <w:szCs w:val="28"/>
        </w:rPr>
        <w:t xml:space="preserve">» </w:t>
      </w:r>
      <w:r w:rsidRPr="00F52CBF">
        <w:rPr>
          <w:szCs w:val="28"/>
        </w:rPr>
        <w:t>в исполнении творческого коллектива дошкольников «</w:t>
      </w:r>
      <w:r w:rsidR="00F52CBF">
        <w:rPr>
          <w:szCs w:val="28"/>
        </w:rPr>
        <w:t>Северяночка</w:t>
      </w:r>
      <w:r w:rsidRPr="00F52CBF">
        <w:rPr>
          <w:szCs w:val="28"/>
        </w:rPr>
        <w:t>»</w:t>
      </w:r>
      <w:r w:rsidR="00A94A8A" w:rsidRPr="00F52CBF">
        <w:rPr>
          <w:szCs w:val="28"/>
        </w:rPr>
        <w:t xml:space="preserve"> стала участником концерта</w:t>
      </w:r>
      <w:r w:rsidR="00F52CBF">
        <w:rPr>
          <w:szCs w:val="28"/>
        </w:rPr>
        <w:t>, посвящённого Дню оленевода, 20.04. 2018</w:t>
      </w:r>
      <w:r w:rsidR="00883E8F" w:rsidRPr="00F52CBF">
        <w:rPr>
          <w:szCs w:val="28"/>
        </w:rPr>
        <w:t xml:space="preserve"> г.</w:t>
      </w:r>
    </w:p>
    <w:p w:rsidR="00F52CBF" w:rsidRPr="00F52CBF" w:rsidRDefault="00F52CBF" w:rsidP="00994698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 xml:space="preserve">Воспитанница ДОУ </w:t>
      </w:r>
      <w:proofErr w:type="spellStart"/>
      <w:r>
        <w:rPr>
          <w:szCs w:val="28"/>
        </w:rPr>
        <w:t>Оковай</w:t>
      </w:r>
      <w:proofErr w:type="spellEnd"/>
      <w:r>
        <w:rPr>
          <w:szCs w:val="28"/>
        </w:rPr>
        <w:t xml:space="preserve"> Ариадна приняла участие в концерте, посвящённом Дню Оленевода с СДК, прочитав стихотворение на ненецком языке о любви к своему родному языку. </w:t>
      </w:r>
    </w:p>
    <w:p w:rsidR="007451BB" w:rsidRDefault="007451BB" w:rsidP="00A94A8A">
      <w:pPr>
        <w:numPr>
          <w:ilvl w:val="0"/>
          <w:numId w:val="9"/>
        </w:numPr>
        <w:ind w:left="0" w:firstLine="851"/>
        <w:rPr>
          <w:szCs w:val="28"/>
        </w:rPr>
      </w:pPr>
      <w:r>
        <w:rPr>
          <w:b/>
          <w:szCs w:val="28"/>
        </w:rPr>
        <w:t>Создание условий для развития творческой активности детей в музыкальной деятельности.</w:t>
      </w:r>
      <w:r w:rsidRPr="001F17C2">
        <w:rPr>
          <w:szCs w:val="28"/>
        </w:rPr>
        <w:t xml:space="preserve"> </w:t>
      </w:r>
    </w:p>
    <w:p w:rsidR="007451BB" w:rsidRPr="001F17C2" w:rsidRDefault="007451BB" w:rsidP="007451BB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Ориентируясь в своей работе на гуманистическую концепцию образования и воспитания детей</w:t>
      </w:r>
      <w:r>
        <w:rPr>
          <w:b/>
          <w:szCs w:val="28"/>
        </w:rPr>
        <w:t>,</w:t>
      </w:r>
      <w:r w:rsidRPr="00FE7BA3">
        <w:rPr>
          <w:b/>
          <w:szCs w:val="28"/>
        </w:rPr>
        <w:t xml:space="preserve"> </w:t>
      </w:r>
      <w:r>
        <w:rPr>
          <w:szCs w:val="28"/>
        </w:rPr>
        <w:t>с</w:t>
      </w:r>
      <w:r w:rsidR="00525D48">
        <w:rPr>
          <w:szCs w:val="28"/>
        </w:rPr>
        <w:t>оздавала</w:t>
      </w:r>
      <w:r w:rsidRPr="00FE7BA3">
        <w:rPr>
          <w:szCs w:val="28"/>
        </w:rPr>
        <w:t xml:space="preserve"> услови</w:t>
      </w:r>
      <w:r>
        <w:rPr>
          <w:szCs w:val="28"/>
        </w:rPr>
        <w:t>я</w:t>
      </w:r>
      <w:r w:rsidRPr="00FE7BA3">
        <w:rPr>
          <w:szCs w:val="28"/>
        </w:rPr>
        <w:t xml:space="preserve"> для развития творческой активности детей в музыкальной деятельности. </w:t>
      </w:r>
    </w:p>
    <w:p w:rsidR="007451BB" w:rsidRDefault="007451BB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В музыкальной деятельности детей особенно ценным и поощряемым мной является умение импровизации в исполнении, в пении, в танцевальном творчестве, игре на музыкальных инструментах. Умение импровизировать у детей проявляется довольно естественно и легко. С другой стороны, умение импровизировать говорит о достаточно накопленном у детей багаже з</w:t>
      </w:r>
      <w:r w:rsidR="00525D48">
        <w:rPr>
          <w:szCs w:val="28"/>
        </w:rPr>
        <w:t>наний, умений и навыков. Включала</w:t>
      </w:r>
      <w:r>
        <w:rPr>
          <w:szCs w:val="28"/>
        </w:rPr>
        <w:t xml:space="preserve"> импровизации в сюрпризные моменты на праздниках и развлечениях,  фольк</w:t>
      </w:r>
      <w:r w:rsidR="00DC01CD">
        <w:rPr>
          <w:szCs w:val="28"/>
        </w:rPr>
        <w:t xml:space="preserve">лорных праздниках, комплексных </w:t>
      </w:r>
      <w:r>
        <w:rPr>
          <w:szCs w:val="28"/>
        </w:rPr>
        <w:t>занятиях.</w:t>
      </w:r>
    </w:p>
    <w:p w:rsidR="007451BB" w:rsidRDefault="007451BB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Для самовыражения и импро</w:t>
      </w:r>
      <w:r w:rsidR="00525D48">
        <w:rPr>
          <w:szCs w:val="28"/>
        </w:rPr>
        <w:t>визаций предоставляла</w:t>
      </w:r>
      <w:r>
        <w:rPr>
          <w:szCs w:val="28"/>
        </w:rPr>
        <w:t xml:space="preserve"> детям право выбора средств, способов их использования, атрибутов, костюмов, пособий.</w:t>
      </w:r>
    </w:p>
    <w:p w:rsidR="007451BB" w:rsidRDefault="007451BB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lastRenderedPageBreak/>
        <w:t xml:space="preserve">Синтез искусств – современная востребованная, разрабатываемая и широко используемая тема. Она связана с современной концепцией образования, с непрерывностью образования. Для создания целостной картины мира, художественного </w:t>
      </w:r>
      <w:r w:rsidR="00525D48">
        <w:rPr>
          <w:szCs w:val="28"/>
        </w:rPr>
        <w:t>образа у дошкольника я использовала</w:t>
      </w:r>
      <w:r>
        <w:rPr>
          <w:szCs w:val="28"/>
        </w:rPr>
        <w:t xml:space="preserve"> сочетание разных видов деятельности – музыкальной, изобразительной, художественной, речевой, </w:t>
      </w:r>
      <w:r w:rsidR="00525D48">
        <w:rPr>
          <w:szCs w:val="28"/>
        </w:rPr>
        <w:t>игр драматизаций, театрализаций. Применяла</w:t>
      </w:r>
      <w:r>
        <w:rPr>
          <w:szCs w:val="28"/>
        </w:rPr>
        <w:t xml:space="preserve"> синтез искусств при подготовке и участию в семинарах, развлечениях, фо</w:t>
      </w:r>
      <w:r w:rsidR="00BD58E6">
        <w:rPr>
          <w:szCs w:val="28"/>
        </w:rPr>
        <w:t>льклорных праздниках, открытых НОД</w:t>
      </w:r>
      <w:r>
        <w:rPr>
          <w:szCs w:val="28"/>
        </w:rPr>
        <w:t xml:space="preserve">, комплексных </w:t>
      </w:r>
      <w:r w:rsidR="00BD58E6">
        <w:rPr>
          <w:szCs w:val="28"/>
        </w:rPr>
        <w:t>НОД,</w:t>
      </w:r>
      <w:r>
        <w:rPr>
          <w:szCs w:val="28"/>
        </w:rPr>
        <w:t xml:space="preserve"> во взаимодействии с педагогами ДОУ, а также на занятиях по подгруппам, индивидуальных занятиях и при проведении диагностического исследования.</w:t>
      </w:r>
    </w:p>
    <w:p w:rsidR="007451BB" w:rsidRDefault="007451BB" w:rsidP="00A94A8A">
      <w:pPr>
        <w:numPr>
          <w:ilvl w:val="1"/>
          <w:numId w:val="9"/>
        </w:numPr>
        <w:ind w:left="0" w:firstLine="851"/>
        <w:rPr>
          <w:szCs w:val="28"/>
        </w:rPr>
      </w:pPr>
      <w:r>
        <w:rPr>
          <w:szCs w:val="28"/>
        </w:rPr>
        <w:t>В сво</w:t>
      </w:r>
      <w:r w:rsidR="00525D48">
        <w:rPr>
          <w:szCs w:val="28"/>
        </w:rPr>
        <w:t>ей работе особое внимание уделяла</w:t>
      </w:r>
      <w:r>
        <w:rPr>
          <w:szCs w:val="28"/>
        </w:rPr>
        <w:t xml:space="preserve"> исполнительскому творчеству детей. В музыкальной деятельности дети дошкольного возраста способны более полно раск</w:t>
      </w:r>
      <w:r w:rsidR="00525D48">
        <w:rPr>
          <w:szCs w:val="28"/>
        </w:rPr>
        <w:t>рыться в исполнительстве. Старала</w:t>
      </w:r>
      <w:r>
        <w:rPr>
          <w:szCs w:val="28"/>
        </w:rPr>
        <w:t xml:space="preserve">сь каждому ребёнку предоставить возможность самовыражения через выбор роли, исполнения соло в пении, индивидуального танца, солирование в хореографических композициях, самостоятельность в режимных моментах. </w:t>
      </w:r>
    </w:p>
    <w:p w:rsidR="00883E8F" w:rsidRDefault="00525D48" w:rsidP="00525D48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Особо внимание уделяла</w:t>
      </w:r>
      <w:r w:rsidR="007451BB">
        <w:rPr>
          <w:szCs w:val="28"/>
        </w:rPr>
        <w:t xml:space="preserve"> исполнительскому творчеству детей в музыкальной деятельности.</w:t>
      </w:r>
    </w:p>
    <w:p w:rsidR="00994698" w:rsidRDefault="00883E8F" w:rsidP="00994698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Воспитанники детского сада принимают активное участие в мероприятиях поселкового, муниципального, районного,</w:t>
      </w:r>
      <w:r w:rsidR="00525D48">
        <w:rPr>
          <w:szCs w:val="28"/>
        </w:rPr>
        <w:t xml:space="preserve"> всероссийского,</w:t>
      </w:r>
      <w:r>
        <w:rPr>
          <w:szCs w:val="28"/>
        </w:rPr>
        <w:t xml:space="preserve"> международного масштаба.</w:t>
      </w:r>
    </w:p>
    <w:p w:rsidR="00883E8F" w:rsidRPr="00F52CBF" w:rsidRDefault="00883E8F" w:rsidP="00994698">
      <w:pPr>
        <w:tabs>
          <w:tab w:val="num" w:pos="0"/>
        </w:tabs>
        <w:ind w:firstLine="851"/>
        <w:rPr>
          <w:szCs w:val="28"/>
        </w:rPr>
      </w:pPr>
      <w:r w:rsidRPr="00F52CBF">
        <w:rPr>
          <w:szCs w:val="28"/>
        </w:rPr>
        <w:t>Коллектив «</w:t>
      </w:r>
      <w:r w:rsidR="00F52CBF">
        <w:rPr>
          <w:szCs w:val="28"/>
        </w:rPr>
        <w:t>Северяночка</w:t>
      </w:r>
      <w:r w:rsidRPr="00F52CBF">
        <w:rPr>
          <w:szCs w:val="28"/>
        </w:rPr>
        <w:t>» принял участие в следующих творческих конкурсах и мероприятиях:</w:t>
      </w:r>
    </w:p>
    <w:p w:rsidR="00883E8F" w:rsidRPr="00F52CBF" w:rsidRDefault="00883E8F" w:rsidP="008B3147">
      <w:pPr>
        <w:pStyle w:val="a3"/>
        <w:numPr>
          <w:ilvl w:val="0"/>
          <w:numId w:val="2"/>
        </w:numPr>
        <w:tabs>
          <w:tab w:val="num" w:pos="0"/>
        </w:tabs>
        <w:ind w:firstLine="851"/>
        <w:rPr>
          <w:szCs w:val="28"/>
        </w:rPr>
      </w:pPr>
      <w:r w:rsidRPr="00F52CBF">
        <w:rPr>
          <w:szCs w:val="28"/>
        </w:rPr>
        <w:t xml:space="preserve">Муниципальный детский фестиваль искусств «Я подарю улыбку маме», посвящённый Дню Матери лауреаты </w:t>
      </w:r>
      <w:r w:rsidRPr="00F52CBF">
        <w:rPr>
          <w:szCs w:val="28"/>
          <w:lang w:val="en-US"/>
        </w:rPr>
        <w:t xml:space="preserve">I </w:t>
      </w:r>
      <w:r w:rsidRPr="00F52CBF">
        <w:rPr>
          <w:szCs w:val="28"/>
        </w:rPr>
        <w:t>степени (2)</w:t>
      </w:r>
    </w:p>
    <w:p w:rsidR="00BD58E6" w:rsidRPr="00F52CBF" w:rsidRDefault="00595EB1" w:rsidP="00994698">
      <w:pPr>
        <w:pStyle w:val="a3"/>
        <w:numPr>
          <w:ilvl w:val="0"/>
          <w:numId w:val="2"/>
        </w:numPr>
        <w:tabs>
          <w:tab w:val="num" w:pos="0"/>
        </w:tabs>
        <w:ind w:firstLine="851"/>
        <w:rPr>
          <w:szCs w:val="28"/>
        </w:rPr>
      </w:pPr>
      <w:r w:rsidRPr="00F52CBF">
        <w:rPr>
          <w:szCs w:val="28"/>
        </w:rPr>
        <w:t>Участие в Международном Конкурсе-игре по музыке «Аккорд» ЦДО «</w:t>
      </w:r>
      <w:proofErr w:type="spellStart"/>
      <w:r w:rsidRPr="00F52CBF">
        <w:rPr>
          <w:szCs w:val="28"/>
        </w:rPr>
        <w:t>Снейл</w:t>
      </w:r>
      <w:proofErr w:type="spellEnd"/>
      <w:r w:rsidRPr="00F52CBF">
        <w:rPr>
          <w:szCs w:val="28"/>
        </w:rPr>
        <w:t>»</w:t>
      </w:r>
    </w:p>
    <w:p w:rsidR="007451BB" w:rsidRPr="000D39C2" w:rsidRDefault="007451BB" w:rsidP="00A94A8A">
      <w:pPr>
        <w:numPr>
          <w:ilvl w:val="0"/>
          <w:numId w:val="9"/>
        </w:numPr>
        <w:ind w:left="0" w:firstLine="851"/>
        <w:rPr>
          <w:szCs w:val="28"/>
        </w:rPr>
      </w:pPr>
      <w:r>
        <w:rPr>
          <w:b/>
          <w:szCs w:val="28"/>
        </w:rPr>
        <w:t>Организация совместной музыкальной деятельности детей и взрослых.</w:t>
      </w:r>
    </w:p>
    <w:p w:rsidR="007451BB" w:rsidRPr="00F169D6" w:rsidRDefault="007451BB" w:rsidP="008B3147">
      <w:pPr>
        <w:tabs>
          <w:tab w:val="num" w:pos="0"/>
        </w:tabs>
        <w:ind w:firstLine="851"/>
        <w:rPr>
          <w:szCs w:val="28"/>
        </w:rPr>
      </w:pPr>
      <w:r w:rsidRPr="00F169D6">
        <w:rPr>
          <w:szCs w:val="28"/>
        </w:rPr>
        <w:t>Совместная музыкальная деятельность детей и взрослых – важный вид работы муз</w:t>
      </w:r>
      <w:r w:rsidR="008B3147">
        <w:rPr>
          <w:szCs w:val="28"/>
        </w:rPr>
        <w:t>ыкального руководителя. Я старала</w:t>
      </w:r>
      <w:r w:rsidRPr="00F169D6">
        <w:rPr>
          <w:szCs w:val="28"/>
        </w:rPr>
        <w:t>сь, как можно чаще привлекать вз</w:t>
      </w:r>
      <w:r w:rsidR="008B3147">
        <w:rPr>
          <w:szCs w:val="28"/>
        </w:rPr>
        <w:t>рослых – педагогов и специалистов</w:t>
      </w:r>
      <w:r w:rsidRPr="00F169D6">
        <w:rPr>
          <w:szCs w:val="28"/>
        </w:rPr>
        <w:t xml:space="preserve"> ДОУ, родителей к совместному </w:t>
      </w:r>
      <w:r w:rsidR="008B3147">
        <w:rPr>
          <w:szCs w:val="28"/>
        </w:rPr>
        <w:t xml:space="preserve">творчеству. </w:t>
      </w:r>
      <w:r w:rsidR="008B3147" w:rsidRPr="00F169D6">
        <w:rPr>
          <w:szCs w:val="28"/>
        </w:rPr>
        <w:t>П</w:t>
      </w:r>
      <w:r w:rsidRPr="00F169D6">
        <w:rPr>
          <w:szCs w:val="28"/>
        </w:rPr>
        <w:t>едагоги</w:t>
      </w:r>
      <w:r w:rsidR="008B3147">
        <w:rPr>
          <w:szCs w:val="28"/>
        </w:rPr>
        <w:t xml:space="preserve"> активно музицировали</w:t>
      </w:r>
      <w:r w:rsidRPr="00F169D6">
        <w:rPr>
          <w:szCs w:val="28"/>
        </w:rPr>
        <w:t xml:space="preserve"> вместе с детьми на музыкальных занятиях. </w:t>
      </w:r>
    </w:p>
    <w:p w:rsidR="008B3147" w:rsidRDefault="007451BB" w:rsidP="008B3147">
      <w:pPr>
        <w:tabs>
          <w:tab w:val="num" w:pos="0"/>
        </w:tabs>
        <w:ind w:firstLine="851"/>
        <w:rPr>
          <w:szCs w:val="28"/>
        </w:rPr>
      </w:pPr>
      <w:r w:rsidRPr="00F169D6">
        <w:rPr>
          <w:szCs w:val="28"/>
        </w:rPr>
        <w:t>При организации праздников и фольклорных развлечений,</w:t>
      </w:r>
      <w:r w:rsidR="008B3147">
        <w:rPr>
          <w:szCs w:val="28"/>
        </w:rPr>
        <w:t xml:space="preserve"> </w:t>
      </w:r>
      <w:r w:rsidR="00BD58E6">
        <w:rPr>
          <w:szCs w:val="28"/>
        </w:rPr>
        <w:t>театрализованных постановок,</w:t>
      </w:r>
      <w:r w:rsidR="008B3147">
        <w:rPr>
          <w:szCs w:val="28"/>
        </w:rPr>
        <w:t xml:space="preserve"> я всегда вовлекала</w:t>
      </w:r>
      <w:r w:rsidRPr="00F169D6">
        <w:rPr>
          <w:szCs w:val="28"/>
        </w:rPr>
        <w:t xml:space="preserve"> в творческий п</w:t>
      </w:r>
      <w:r w:rsidR="008B3147">
        <w:rPr>
          <w:szCs w:val="28"/>
        </w:rPr>
        <w:t>роцесс родителей, иногда готовила</w:t>
      </w:r>
      <w:r w:rsidRPr="00F169D6">
        <w:rPr>
          <w:szCs w:val="28"/>
        </w:rPr>
        <w:t xml:space="preserve"> номера заранее, а иногда в ка</w:t>
      </w:r>
      <w:r w:rsidR="008B3147">
        <w:rPr>
          <w:szCs w:val="28"/>
        </w:rPr>
        <w:t>честве сюрпризного момента вводила</w:t>
      </w:r>
      <w:r w:rsidRPr="00F169D6">
        <w:rPr>
          <w:szCs w:val="28"/>
        </w:rPr>
        <w:t xml:space="preserve"> в сценарий праздника. </w:t>
      </w:r>
    </w:p>
    <w:p w:rsidR="00BD58E6" w:rsidRDefault="00BD58E6" w:rsidP="008B3147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Родители принимали активное участие в выступлениях воспитанников на праздничных мероприятиях: «День матери», «23 фев</w:t>
      </w:r>
      <w:r w:rsidR="00FA621B">
        <w:rPr>
          <w:szCs w:val="28"/>
        </w:rPr>
        <w:t>раля», «</w:t>
      </w:r>
      <w:r w:rsidR="00F52CBF">
        <w:rPr>
          <w:szCs w:val="28"/>
        </w:rPr>
        <w:t xml:space="preserve">Хотим </w:t>
      </w:r>
      <w:proofErr w:type="gramStart"/>
      <w:r w:rsidR="00F52CBF">
        <w:rPr>
          <w:szCs w:val="28"/>
        </w:rPr>
        <w:t>здоровыми</w:t>
      </w:r>
      <w:proofErr w:type="gramEnd"/>
      <w:r w:rsidR="00F52CBF">
        <w:rPr>
          <w:szCs w:val="28"/>
        </w:rPr>
        <w:t xml:space="preserve"> расти</w:t>
      </w:r>
      <w:r w:rsidR="00FA621B">
        <w:rPr>
          <w:szCs w:val="28"/>
        </w:rPr>
        <w:t>», «МОРСКОЕ ПУТЕШЕСТВИЕ К ШКОЛЬНЫМ ОСТРОВАМ. Выпуск – 2018</w:t>
      </w:r>
      <w:r>
        <w:rPr>
          <w:szCs w:val="28"/>
        </w:rPr>
        <w:t>».</w:t>
      </w:r>
    </w:p>
    <w:p w:rsidR="008B3147" w:rsidRDefault="007451BB" w:rsidP="008B3147">
      <w:pPr>
        <w:tabs>
          <w:tab w:val="num" w:pos="0"/>
        </w:tabs>
        <w:ind w:firstLine="851"/>
        <w:rPr>
          <w:szCs w:val="28"/>
        </w:rPr>
      </w:pPr>
      <w:r w:rsidRPr="00F169D6">
        <w:rPr>
          <w:szCs w:val="28"/>
        </w:rPr>
        <w:t>Взрослые и</w:t>
      </w:r>
      <w:r w:rsidR="008B3147">
        <w:rPr>
          <w:szCs w:val="28"/>
        </w:rPr>
        <w:t xml:space="preserve"> педагоги проявляли инициативу, активно участвовали</w:t>
      </w:r>
      <w:r w:rsidRPr="00F169D6">
        <w:rPr>
          <w:szCs w:val="28"/>
        </w:rPr>
        <w:t xml:space="preserve"> в раз</w:t>
      </w:r>
      <w:r w:rsidR="008B3147">
        <w:rPr>
          <w:szCs w:val="28"/>
        </w:rPr>
        <w:t xml:space="preserve">рабатываемых мной мероприятиях, в оформлении залов </w:t>
      </w:r>
      <w:r w:rsidRPr="00F169D6">
        <w:rPr>
          <w:szCs w:val="28"/>
        </w:rPr>
        <w:t xml:space="preserve">и </w:t>
      </w:r>
      <w:r w:rsidR="008B3147">
        <w:rPr>
          <w:szCs w:val="28"/>
        </w:rPr>
        <w:t>создании</w:t>
      </w:r>
      <w:r w:rsidRPr="00F169D6">
        <w:rPr>
          <w:szCs w:val="28"/>
        </w:rPr>
        <w:t xml:space="preserve"> декораций.</w:t>
      </w:r>
      <w:r>
        <w:rPr>
          <w:szCs w:val="28"/>
        </w:rPr>
        <w:t xml:space="preserve"> </w:t>
      </w:r>
    </w:p>
    <w:p w:rsidR="00E77116" w:rsidRPr="00F169D6" w:rsidRDefault="007451BB" w:rsidP="00BD58E6">
      <w:pPr>
        <w:tabs>
          <w:tab w:val="num" w:pos="0"/>
        </w:tabs>
        <w:ind w:firstLine="851"/>
        <w:rPr>
          <w:szCs w:val="28"/>
        </w:rPr>
      </w:pPr>
      <w:r w:rsidRPr="00F169D6">
        <w:rPr>
          <w:szCs w:val="28"/>
        </w:rPr>
        <w:t>Организация совместной музыкальной деятельности детей и взрослых имеет большое значение для эстетического воспитания и общего развития детей дошкольного возраста.</w:t>
      </w:r>
    </w:p>
    <w:p w:rsidR="007451BB" w:rsidRPr="00F169D6" w:rsidRDefault="007451BB" w:rsidP="00A94A8A">
      <w:pPr>
        <w:numPr>
          <w:ilvl w:val="0"/>
          <w:numId w:val="9"/>
        </w:numPr>
        <w:ind w:left="0" w:firstLine="851"/>
        <w:rPr>
          <w:szCs w:val="28"/>
        </w:rPr>
      </w:pPr>
      <w:r w:rsidRPr="00F169D6">
        <w:rPr>
          <w:b/>
          <w:szCs w:val="28"/>
        </w:rPr>
        <w:lastRenderedPageBreak/>
        <w:t>В ДОУ создана музыкальная среда, способствующая эстетическому развитию и эмоциональному благополучию детей.</w:t>
      </w:r>
    </w:p>
    <w:p w:rsidR="00E77116" w:rsidRDefault="007451BB" w:rsidP="008B3147">
      <w:pPr>
        <w:tabs>
          <w:tab w:val="num" w:pos="0"/>
        </w:tabs>
        <w:ind w:firstLine="851"/>
        <w:rPr>
          <w:szCs w:val="28"/>
        </w:rPr>
      </w:pPr>
      <w:r w:rsidRPr="00F169D6">
        <w:rPr>
          <w:szCs w:val="28"/>
        </w:rPr>
        <w:t xml:space="preserve">В </w:t>
      </w:r>
      <w:r w:rsidR="00DC01CD">
        <w:rPr>
          <w:szCs w:val="28"/>
        </w:rPr>
        <w:t>МКДОУ детский сад «Северяночка</w:t>
      </w:r>
      <w:r>
        <w:rPr>
          <w:szCs w:val="28"/>
        </w:rPr>
        <w:t xml:space="preserve">» создана </w:t>
      </w:r>
      <w:r w:rsidR="00DC01CD">
        <w:rPr>
          <w:szCs w:val="28"/>
        </w:rPr>
        <w:t xml:space="preserve">отличная, разноплановая и разнообразная </w:t>
      </w:r>
      <w:r>
        <w:rPr>
          <w:szCs w:val="28"/>
        </w:rPr>
        <w:t>музыкальная среда, отвечающая современным требованиям</w:t>
      </w:r>
      <w:r w:rsidRPr="00F169D6">
        <w:rPr>
          <w:szCs w:val="28"/>
        </w:rPr>
        <w:t xml:space="preserve">. Имеется возможность проводить как групповые, так и подгрупповые занятия, а также заниматься индивидуальной работой. В кабинете музыкального руководителя имеются пособия, музыкально-дидактические игры, ТСО – МР3 проигрыватели, музыкальный центр, </w:t>
      </w:r>
      <w:r>
        <w:rPr>
          <w:szCs w:val="28"/>
        </w:rPr>
        <w:t xml:space="preserve">МУЛЬТИ-МЕДИА оборудование. </w:t>
      </w:r>
    </w:p>
    <w:p w:rsidR="007451BB" w:rsidRPr="00F169D6" w:rsidRDefault="007451BB" w:rsidP="008B3147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М</w:t>
      </w:r>
      <w:r w:rsidRPr="00F169D6">
        <w:rPr>
          <w:szCs w:val="28"/>
        </w:rPr>
        <w:t xml:space="preserve">ной собрана богатая фонотека, в которой имеются записи: классическая музыка; композиторы – классики – детям; народная музыка; детские песни и фонограммы; </w:t>
      </w:r>
      <w:r w:rsidR="00BC3366" w:rsidRPr="00F169D6">
        <w:rPr>
          <w:szCs w:val="28"/>
        </w:rPr>
        <w:t>инструментальная музыка</w:t>
      </w:r>
      <w:r w:rsidR="00BC3366">
        <w:rPr>
          <w:szCs w:val="28"/>
        </w:rPr>
        <w:t>;</w:t>
      </w:r>
      <w:r w:rsidR="00BC3366" w:rsidRPr="00F169D6">
        <w:rPr>
          <w:szCs w:val="28"/>
        </w:rPr>
        <w:t xml:space="preserve"> </w:t>
      </w:r>
      <w:r w:rsidR="008B3147">
        <w:rPr>
          <w:szCs w:val="28"/>
        </w:rPr>
        <w:t>презентации; пособия «С</w:t>
      </w:r>
      <w:r w:rsidRPr="00F169D6">
        <w:rPr>
          <w:szCs w:val="28"/>
        </w:rPr>
        <w:t>овременные композиторы – детям</w:t>
      </w:r>
      <w:r w:rsidR="008B3147">
        <w:rPr>
          <w:szCs w:val="28"/>
        </w:rPr>
        <w:t>»</w:t>
      </w:r>
      <w:r w:rsidR="00BC3366">
        <w:rPr>
          <w:szCs w:val="28"/>
        </w:rPr>
        <w:t xml:space="preserve">. В </w:t>
      </w:r>
      <w:r w:rsidRPr="00F169D6">
        <w:rPr>
          <w:szCs w:val="28"/>
        </w:rPr>
        <w:t>наличии есть необходимый набор детских музыкальных и народных инструментов. Имеются костюмы и атрибуты для инсценировок и постановки танцевальных композиций.</w:t>
      </w:r>
    </w:p>
    <w:p w:rsidR="007451BB" w:rsidRPr="00F169D6" w:rsidRDefault="007451BB" w:rsidP="008B3147">
      <w:pPr>
        <w:tabs>
          <w:tab w:val="num" w:pos="0"/>
        </w:tabs>
        <w:ind w:firstLine="851"/>
        <w:rPr>
          <w:szCs w:val="28"/>
        </w:rPr>
      </w:pPr>
      <w:r w:rsidRPr="00F169D6">
        <w:rPr>
          <w:szCs w:val="28"/>
        </w:rPr>
        <w:t xml:space="preserve">В каждой группе для создания музыкальной среды имеются и оборудованы музыкальные уголки для занятий детей самостоятельной деятельностью или под руководством воспитателя. В группах есть </w:t>
      </w:r>
      <w:r w:rsidR="00BC3366">
        <w:rPr>
          <w:szCs w:val="28"/>
        </w:rPr>
        <w:t>фонотеки</w:t>
      </w:r>
      <w:r w:rsidRPr="00F169D6">
        <w:rPr>
          <w:szCs w:val="28"/>
        </w:rPr>
        <w:t xml:space="preserve"> с записями любимых детьми песен и музыкальных игр.</w:t>
      </w:r>
    </w:p>
    <w:p w:rsidR="00DC01CD" w:rsidRDefault="007451BB" w:rsidP="008B3147">
      <w:pPr>
        <w:tabs>
          <w:tab w:val="num" w:pos="0"/>
        </w:tabs>
        <w:ind w:firstLine="851"/>
        <w:rPr>
          <w:szCs w:val="28"/>
        </w:rPr>
      </w:pPr>
      <w:r w:rsidRPr="00F169D6">
        <w:rPr>
          <w:szCs w:val="28"/>
        </w:rPr>
        <w:t xml:space="preserve">Музыкальная среда, созданная в </w:t>
      </w:r>
      <w:r w:rsidR="00DC01CD">
        <w:rPr>
          <w:szCs w:val="28"/>
        </w:rPr>
        <w:t xml:space="preserve">детском саду </w:t>
      </w:r>
      <w:r w:rsidRPr="00F169D6">
        <w:rPr>
          <w:szCs w:val="28"/>
        </w:rPr>
        <w:t>способствует эстетическому развитию и эмоционально</w:t>
      </w:r>
      <w:r w:rsidR="00DC01CD">
        <w:rPr>
          <w:szCs w:val="28"/>
        </w:rPr>
        <w:t>му благополучию детей.</w:t>
      </w:r>
    </w:p>
    <w:p w:rsidR="00376BEE" w:rsidRDefault="00FA621B" w:rsidP="008B3147">
      <w:pPr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На протяжении 2017-2018</w:t>
      </w:r>
      <w:r w:rsidR="00E1217F">
        <w:rPr>
          <w:szCs w:val="28"/>
        </w:rPr>
        <w:t xml:space="preserve"> </w:t>
      </w:r>
      <w:proofErr w:type="spellStart"/>
      <w:r w:rsidR="00E1217F">
        <w:rPr>
          <w:szCs w:val="28"/>
        </w:rPr>
        <w:t>уч</w:t>
      </w:r>
      <w:proofErr w:type="spellEnd"/>
      <w:r w:rsidR="00E1217F">
        <w:rPr>
          <w:szCs w:val="28"/>
        </w:rPr>
        <w:t>.</w:t>
      </w:r>
      <w:r w:rsidR="00617831">
        <w:rPr>
          <w:szCs w:val="28"/>
        </w:rPr>
        <w:t xml:space="preserve"> </w:t>
      </w:r>
      <w:r w:rsidR="00E1217F">
        <w:rPr>
          <w:szCs w:val="28"/>
        </w:rPr>
        <w:t>года мной были подготовлены и проведены следующие мероприятия, праздники и развлечения:</w:t>
      </w:r>
    </w:p>
    <w:p w:rsidR="00E1217F" w:rsidRPr="00F21A71" w:rsidRDefault="00E1217F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Развлечение «День матери»;</w:t>
      </w:r>
    </w:p>
    <w:p w:rsidR="00E1217F" w:rsidRPr="00F21A71" w:rsidRDefault="00E1217F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Праздник Осени;</w:t>
      </w:r>
    </w:p>
    <w:p w:rsidR="00E1217F" w:rsidRPr="00F21A71" w:rsidRDefault="00E1217F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«Осенний бал»;</w:t>
      </w:r>
    </w:p>
    <w:p w:rsidR="00E1217F" w:rsidRPr="00F21A71" w:rsidRDefault="00E1217F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«Что у Осени в корзинке?»;</w:t>
      </w:r>
    </w:p>
    <w:p w:rsidR="00E1217F" w:rsidRPr="00F21A71" w:rsidRDefault="00E1217F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«Зонтик и дождик»;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«Новый год к нам идёт»;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«Новый год у Снегурочки»;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«Волшебник дед Мороз»;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«Новогодний праздник»;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«Все Дед Морозы в гости к нам!»;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«Рождественские колядки»;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«Волшебный праздник Рождества»;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«Обойди хоть целый свет, лучше папы в мире нет!»;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«Рыцарский турнир»;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«Защитником Отечества я тоже быть хочу»;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«Очень мамочку люблю!»;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«Весенняя сказка для милых мам»;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«Поздравим милых бабушек и мам»;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«Все поздравим милых мам»;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«Подарки для принцесс»;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«Здравствуй, Масленица!»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 xml:space="preserve">«Гости из </w:t>
      </w:r>
      <w:proofErr w:type="spellStart"/>
      <w:r w:rsidRPr="00F21A71">
        <w:rPr>
          <w:szCs w:val="28"/>
        </w:rPr>
        <w:t>Смешляндии</w:t>
      </w:r>
      <w:proofErr w:type="spellEnd"/>
      <w:r w:rsidRPr="00F21A71">
        <w:rPr>
          <w:szCs w:val="28"/>
        </w:rPr>
        <w:t>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«Космическое путешествие на планету ЗНАНИЙ»;</w:t>
      </w:r>
    </w:p>
    <w:p w:rsidR="00637560" w:rsidRPr="00F21A71" w:rsidRDefault="00637560" w:rsidP="00E1217F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t>«Весеннее путешествие в весенний лес»;</w:t>
      </w:r>
    </w:p>
    <w:p w:rsidR="00E1217F" w:rsidRPr="00F21A71" w:rsidRDefault="00637560" w:rsidP="00637560">
      <w:pPr>
        <w:pStyle w:val="a3"/>
        <w:numPr>
          <w:ilvl w:val="0"/>
          <w:numId w:val="6"/>
        </w:numPr>
        <w:tabs>
          <w:tab w:val="num" w:pos="0"/>
        </w:tabs>
        <w:rPr>
          <w:szCs w:val="28"/>
        </w:rPr>
      </w:pPr>
      <w:r w:rsidRPr="00F21A71">
        <w:rPr>
          <w:szCs w:val="28"/>
        </w:rPr>
        <w:lastRenderedPageBreak/>
        <w:t>«Славный праздник – ДЕНЬ ПОБЕДЫ!»</w:t>
      </w:r>
    </w:p>
    <w:p w:rsidR="00EF3B51" w:rsidRPr="00F21A71" w:rsidRDefault="00E1217F" w:rsidP="008B3147">
      <w:pPr>
        <w:tabs>
          <w:tab w:val="num" w:pos="0"/>
        </w:tabs>
        <w:ind w:firstLine="851"/>
        <w:rPr>
          <w:rFonts w:cs="Times New Roman"/>
          <w:szCs w:val="28"/>
        </w:rPr>
      </w:pPr>
      <w:r w:rsidRPr="00F21A71">
        <w:rPr>
          <w:rFonts w:cs="Times New Roman"/>
          <w:szCs w:val="28"/>
        </w:rPr>
        <w:t>Принимала участие в физкультурных развлечениях:</w:t>
      </w:r>
    </w:p>
    <w:p w:rsidR="00E1217F" w:rsidRPr="00F21A71" w:rsidRDefault="00E1217F" w:rsidP="00E1217F">
      <w:pPr>
        <w:pStyle w:val="a3"/>
        <w:numPr>
          <w:ilvl w:val="0"/>
          <w:numId w:val="7"/>
        </w:numPr>
        <w:tabs>
          <w:tab w:val="num" w:pos="0"/>
        </w:tabs>
        <w:rPr>
          <w:rFonts w:cs="Times New Roman"/>
          <w:szCs w:val="28"/>
        </w:rPr>
      </w:pPr>
      <w:r w:rsidRPr="00F21A71">
        <w:rPr>
          <w:rFonts w:cs="Times New Roman"/>
          <w:szCs w:val="28"/>
        </w:rPr>
        <w:t>«Богатыри земли Русской»;</w:t>
      </w:r>
    </w:p>
    <w:p w:rsidR="00FA72F6" w:rsidRPr="00F21A71" w:rsidRDefault="00637560" w:rsidP="00994698">
      <w:pPr>
        <w:pStyle w:val="a3"/>
        <w:numPr>
          <w:ilvl w:val="0"/>
          <w:numId w:val="7"/>
        </w:numPr>
        <w:tabs>
          <w:tab w:val="num" w:pos="0"/>
        </w:tabs>
        <w:rPr>
          <w:rFonts w:cs="Times New Roman"/>
          <w:szCs w:val="28"/>
        </w:rPr>
      </w:pPr>
      <w:r w:rsidRPr="00F21A71">
        <w:rPr>
          <w:rFonts w:cs="Times New Roman"/>
          <w:szCs w:val="28"/>
        </w:rPr>
        <w:t>«Знатоки дорожных правил»;</w:t>
      </w:r>
    </w:p>
    <w:p w:rsidR="00DC01CD" w:rsidRPr="00F21A71" w:rsidRDefault="00DC01CD" w:rsidP="00A94A8A">
      <w:pPr>
        <w:pStyle w:val="a3"/>
        <w:numPr>
          <w:ilvl w:val="0"/>
          <w:numId w:val="9"/>
        </w:numPr>
        <w:ind w:left="0" w:firstLine="851"/>
        <w:rPr>
          <w:szCs w:val="28"/>
        </w:rPr>
      </w:pPr>
      <w:r w:rsidRPr="00F21A71">
        <w:rPr>
          <w:b/>
          <w:szCs w:val="28"/>
        </w:rPr>
        <w:t>Личные достижения педагога, участие в мероприятиях и конкурсах, организация развлекательных и праздничных мероприятиях.</w:t>
      </w:r>
    </w:p>
    <w:p w:rsidR="00994698" w:rsidRDefault="00994698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E66C3A" w:rsidRDefault="00E66C3A" w:rsidP="00994698">
      <w:pPr>
        <w:tabs>
          <w:tab w:val="num" w:pos="0"/>
        </w:tabs>
        <w:ind w:firstLine="851"/>
        <w:rPr>
          <w:szCs w:val="28"/>
        </w:rPr>
      </w:pPr>
    </w:p>
    <w:p w:rsidR="00FA72F6" w:rsidRDefault="00994698" w:rsidP="003D2AEE">
      <w:pPr>
        <w:tabs>
          <w:tab w:val="num" w:pos="0"/>
        </w:tabs>
        <w:ind w:firstLine="851"/>
        <w:rPr>
          <w:szCs w:val="28"/>
        </w:rPr>
      </w:pPr>
      <w:r w:rsidRPr="00994698">
        <w:rPr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</w:t>
      </w:r>
      <w:r>
        <w:rPr>
          <w:szCs w:val="28"/>
        </w:rPr>
        <w:t>лияние на этот процесс оказ</w:t>
      </w:r>
      <w:r w:rsidR="003D2AEE">
        <w:rPr>
          <w:szCs w:val="28"/>
        </w:rPr>
        <w:t>ало</w:t>
      </w:r>
      <w:r w:rsidRPr="00994698">
        <w:rPr>
          <w:szCs w:val="28"/>
        </w:rPr>
        <w:t xml:space="preserve"> тесное сотрудничество </w:t>
      </w:r>
      <w:r w:rsidR="003D2AEE">
        <w:rPr>
          <w:szCs w:val="28"/>
        </w:rPr>
        <w:t>специалистов и педагогов ДОУ</w:t>
      </w:r>
      <w:r w:rsidRPr="00994698">
        <w:rPr>
          <w:szCs w:val="28"/>
        </w:rPr>
        <w:t xml:space="preserve">, администрации и родителей, а также использование приемов развивающего обучения и индивидуального подхода к каждому ребенку. </w:t>
      </w:r>
    </w:p>
    <w:p w:rsidR="00FA72F6" w:rsidRPr="00FA72F6" w:rsidRDefault="00FA72F6" w:rsidP="00FA72F6">
      <w:pPr>
        <w:ind w:firstLine="851"/>
        <w:rPr>
          <w:szCs w:val="28"/>
        </w:rPr>
      </w:pPr>
      <w:r w:rsidRPr="00FA72F6">
        <w:rPr>
          <w:szCs w:val="28"/>
        </w:rPr>
        <w:t xml:space="preserve">Результаты </w:t>
      </w:r>
      <w:r w:rsidR="003D2AEE">
        <w:rPr>
          <w:szCs w:val="28"/>
        </w:rPr>
        <w:t xml:space="preserve">второй ступени мониторинга музыкальной </w:t>
      </w:r>
      <w:r w:rsidRPr="00FA72F6">
        <w:rPr>
          <w:szCs w:val="28"/>
        </w:rPr>
        <w:t xml:space="preserve">деятельности </w:t>
      </w:r>
      <w:r w:rsidR="003D2AEE">
        <w:rPr>
          <w:szCs w:val="28"/>
        </w:rPr>
        <w:t>образовательной области «Художественно – эстетическое р</w:t>
      </w:r>
      <w:r w:rsidR="00FA621B">
        <w:rPr>
          <w:szCs w:val="28"/>
        </w:rPr>
        <w:t>азвитие» модуль «Музыка» за 2017-2018</w:t>
      </w:r>
      <w:r w:rsidRPr="00FA72F6">
        <w:rPr>
          <w:szCs w:val="28"/>
        </w:rPr>
        <w:t xml:space="preserve"> учебный год были тщательно проанализированы и  позволяют сделать вывод о том, что в целом работа проводилась целенаправленно и эффективно. </w:t>
      </w:r>
    </w:p>
    <w:p w:rsidR="003D2AEE" w:rsidRDefault="003D2AEE" w:rsidP="003D2AEE">
      <w:pPr>
        <w:pStyle w:val="a3"/>
        <w:numPr>
          <w:ilvl w:val="0"/>
          <w:numId w:val="11"/>
        </w:numPr>
        <w:tabs>
          <w:tab w:val="num" w:pos="0"/>
        </w:tabs>
        <w:rPr>
          <w:szCs w:val="28"/>
        </w:rPr>
      </w:pPr>
      <w:r w:rsidRPr="00D42441">
        <w:rPr>
          <w:szCs w:val="28"/>
          <w:u w:val="single"/>
        </w:rPr>
        <w:t>В первой младшей</w:t>
      </w:r>
      <w:r>
        <w:rPr>
          <w:szCs w:val="28"/>
        </w:rPr>
        <w:t xml:space="preserve"> группе в ходе проведения второй ступени мониторинга были выявлены следующие результаты:</w:t>
      </w:r>
    </w:p>
    <w:p w:rsidR="003D2AEE" w:rsidRPr="003D2AEE" w:rsidRDefault="00B32612" w:rsidP="003D2AEE">
      <w:pPr>
        <w:tabs>
          <w:tab w:val="num" w:pos="0"/>
        </w:tabs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62865</wp:posOffset>
            </wp:positionV>
            <wp:extent cx="6539230" cy="3220720"/>
            <wp:effectExtent l="19050" t="0" r="13970" b="0"/>
            <wp:wrapNone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D2AEE" w:rsidRDefault="003D2AEE" w:rsidP="003D2AEE">
      <w:pPr>
        <w:tabs>
          <w:tab w:val="num" w:pos="0"/>
        </w:tabs>
        <w:ind w:firstLine="851"/>
        <w:rPr>
          <w:szCs w:val="28"/>
        </w:rPr>
      </w:pPr>
    </w:p>
    <w:p w:rsidR="003D2AEE" w:rsidRDefault="003D2AEE" w:rsidP="003D2AEE">
      <w:pPr>
        <w:tabs>
          <w:tab w:val="num" w:pos="0"/>
        </w:tabs>
        <w:ind w:firstLine="851"/>
        <w:rPr>
          <w:szCs w:val="28"/>
        </w:rPr>
      </w:pPr>
    </w:p>
    <w:p w:rsidR="003D2AEE" w:rsidRDefault="003D2AEE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B32612" w:rsidRDefault="00B32612" w:rsidP="003D2AEE">
      <w:pPr>
        <w:tabs>
          <w:tab w:val="num" w:pos="0"/>
        </w:tabs>
        <w:ind w:firstLine="851"/>
        <w:rPr>
          <w:szCs w:val="28"/>
        </w:rPr>
      </w:pPr>
    </w:p>
    <w:p w:rsidR="003D2AEE" w:rsidRDefault="003D2AEE" w:rsidP="003D2AEE">
      <w:pPr>
        <w:tabs>
          <w:tab w:val="num" w:pos="0"/>
        </w:tabs>
        <w:ind w:firstLine="851"/>
        <w:rPr>
          <w:szCs w:val="28"/>
        </w:rPr>
      </w:pPr>
    </w:p>
    <w:p w:rsidR="003D2AEE" w:rsidRPr="003B6057" w:rsidRDefault="003D2AEE" w:rsidP="003D2AEE">
      <w:pPr>
        <w:pStyle w:val="aa"/>
        <w:ind w:firstLine="851"/>
        <w:jc w:val="both"/>
        <w:rPr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Узнает знакомые мелодии, вместе с взрослым подпевает в песне музыкальные фразы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32612">
        <w:rPr>
          <w:rFonts w:ascii="Times New Roman" w:hAnsi="Times New Roman"/>
          <w:sz w:val="28"/>
          <w:szCs w:val="28"/>
        </w:rPr>
        <w:t>3,4</w:t>
      </w:r>
      <w:r w:rsidRPr="003B6057">
        <w:rPr>
          <w:sz w:val="28"/>
          <w:szCs w:val="28"/>
        </w:rPr>
        <w:t xml:space="preserve"> </w:t>
      </w:r>
    </w:p>
    <w:p w:rsidR="003D2AEE" w:rsidRPr="003B6057" w:rsidRDefault="003D2AEE" w:rsidP="003D2AEE">
      <w:pPr>
        <w:pStyle w:val="aa"/>
        <w:ind w:firstLine="851"/>
        <w:jc w:val="both"/>
        <w:rPr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Проявляет активность при подпевании, выполнении танцевальных движений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32612">
        <w:rPr>
          <w:rFonts w:ascii="Times New Roman" w:hAnsi="Times New Roman"/>
          <w:sz w:val="28"/>
          <w:szCs w:val="28"/>
        </w:rPr>
        <w:t>4,0</w:t>
      </w:r>
      <w:r w:rsidRPr="003B6057">
        <w:rPr>
          <w:sz w:val="28"/>
          <w:szCs w:val="28"/>
        </w:rPr>
        <w:t xml:space="preserve"> </w:t>
      </w:r>
    </w:p>
    <w:p w:rsidR="003D2AEE" w:rsidRPr="003B6057" w:rsidRDefault="003D2AEE" w:rsidP="003D2AEE">
      <w:pPr>
        <w:pStyle w:val="aa"/>
        <w:ind w:firstLine="851"/>
        <w:jc w:val="both"/>
        <w:rPr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Умеет выполнять движения: притопывать ногой, хлопать в ладоши, поворачивать кисти рук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32612">
        <w:rPr>
          <w:rFonts w:ascii="Times New Roman" w:hAnsi="Times New Roman"/>
          <w:sz w:val="28"/>
          <w:szCs w:val="28"/>
        </w:rPr>
        <w:t>4,2</w:t>
      </w:r>
      <w:r w:rsidRPr="003B6057">
        <w:rPr>
          <w:sz w:val="28"/>
          <w:szCs w:val="28"/>
        </w:rPr>
        <w:t xml:space="preserve"> </w:t>
      </w:r>
    </w:p>
    <w:p w:rsidR="003D2AEE" w:rsidRPr="00D42441" w:rsidRDefault="003D2AEE" w:rsidP="00D42441">
      <w:pPr>
        <w:pStyle w:val="aa"/>
        <w:ind w:firstLine="851"/>
        <w:jc w:val="both"/>
        <w:rPr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Умеет извлекать звуки из музыкальных инструментов: погремушки, бубен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D424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32612">
        <w:rPr>
          <w:rFonts w:ascii="Times New Roman" w:hAnsi="Times New Roman"/>
          <w:sz w:val="28"/>
          <w:szCs w:val="28"/>
        </w:rPr>
        <w:t>4,1</w:t>
      </w:r>
    </w:p>
    <w:p w:rsidR="003D2AEE" w:rsidRDefault="003D2AEE" w:rsidP="003D2AE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B6057">
        <w:rPr>
          <w:rFonts w:ascii="Times New Roman" w:hAnsi="Times New Roman"/>
          <w:sz w:val="28"/>
          <w:szCs w:val="28"/>
        </w:rPr>
        <w:t>Итоговый показатель по каждому ребенку (среднее значение)</w:t>
      </w:r>
      <w:r w:rsidR="00B32612">
        <w:rPr>
          <w:rFonts w:ascii="Times New Roman" w:hAnsi="Times New Roman"/>
          <w:sz w:val="28"/>
          <w:szCs w:val="28"/>
        </w:rPr>
        <w:t xml:space="preserve"> – 4,0</w:t>
      </w:r>
      <w:r>
        <w:rPr>
          <w:rFonts w:ascii="Times New Roman" w:hAnsi="Times New Roman"/>
          <w:sz w:val="28"/>
          <w:szCs w:val="28"/>
        </w:rPr>
        <w:t>.</w:t>
      </w:r>
    </w:p>
    <w:p w:rsidR="00D42441" w:rsidRDefault="00D42441" w:rsidP="003D2AE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441" w:rsidRDefault="00D42441" w:rsidP="00D42441">
      <w:pPr>
        <w:pStyle w:val="a3"/>
        <w:numPr>
          <w:ilvl w:val="0"/>
          <w:numId w:val="11"/>
        </w:numPr>
        <w:tabs>
          <w:tab w:val="num" w:pos="0"/>
        </w:tabs>
        <w:rPr>
          <w:szCs w:val="28"/>
        </w:rPr>
      </w:pPr>
      <w:r w:rsidRPr="00D42441">
        <w:rPr>
          <w:szCs w:val="28"/>
          <w:u w:val="single"/>
        </w:rPr>
        <w:t>Во второй младшей группе</w:t>
      </w:r>
      <w:r>
        <w:rPr>
          <w:szCs w:val="28"/>
        </w:rPr>
        <w:t xml:space="preserve"> в ходе проведения второй ступени мониторинга были выявлены следующие результаты:</w:t>
      </w:r>
    </w:p>
    <w:p w:rsidR="00D42441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20320</wp:posOffset>
            </wp:positionV>
            <wp:extent cx="6526530" cy="4670425"/>
            <wp:effectExtent l="19050" t="0" r="26670" b="0"/>
            <wp:wrapNone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D42441">
      <w:pPr>
        <w:tabs>
          <w:tab w:val="num" w:pos="0"/>
        </w:tabs>
        <w:jc w:val="center"/>
        <w:rPr>
          <w:noProof/>
          <w:szCs w:val="28"/>
          <w:lang w:eastAsia="ru-RU"/>
        </w:rPr>
      </w:pPr>
    </w:p>
    <w:p w:rsidR="00B32612" w:rsidRDefault="00B32612" w:rsidP="00B32612">
      <w:pPr>
        <w:tabs>
          <w:tab w:val="num" w:pos="0"/>
        </w:tabs>
        <w:rPr>
          <w:szCs w:val="28"/>
        </w:rPr>
      </w:pPr>
    </w:p>
    <w:p w:rsidR="00124740" w:rsidRDefault="00124740" w:rsidP="00D4244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441" w:rsidRDefault="00D42441" w:rsidP="00D4244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 xml:space="preserve">Слушает музыкальное произведение до конца. </w:t>
      </w:r>
      <w:r w:rsidR="00124740">
        <w:rPr>
          <w:rFonts w:ascii="Times New Roman" w:hAnsi="Times New Roman"/>
          <w:sz w:val="28"/>
          <w:szCs w:val="28"/>
        </w:rPr>
        <w:t>Узнает знакомые песни – 3,4</w:t>
      </w:r>
    </w:p>
    <w:p w:rsidR="00D42441" w:rsidRDefault="00D42441" w:rsidP="00D4244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>Поет, не отставая и не опережая других</w:t>
      </w:r>
      <w:r w:rsidR="00124740">
        <w:rPr>
          <w:rFonts w:ascii="Times New Roman" w:hAnsi="Times New Roman"/>
          <w:sz w:val="28"/>
          <w:szCs w:val="28"/>
        </w:rPr>
        <w:t xml:space="preserve"> – 4,1</w:t>
      </w:r>
      <w:r w:rsidRPr="00021837">
        <w:rPr>
          <w:rFonts w:ascii="Times New Roman" w:hAnsi="Times New Roman"/>
          <w:sz w:val="28"/>
          <w:szCs w:val="28"/>
        </w:rPr>
        <w:t xml:space="preserve"> </w:t>
      </w:r>
    </w:p>
    <w:p w:rsidR="00D42441" w:rsidRDefault="00D42441" w:rsidP="00D4244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>Умеет выполнять танцевальные движения: кружиться в парах, притопывать попеременно ногами, двигаться под музыку с предметами</w:t>
      </w:r>
      <w:r w:rsidR="00124740">
        <w:rPr>
          <w:rFonts w:ascii="Times New Roman" w:hAnsi="Times New Roman"/>
          <w:sz w:val="28"/>
          <w:szCs w:val="28"/>
        </w:rPr>
        <w:t xml:space="preserve"> – 4,2</w:t>
      </w:r>
      <w:r w:rsidRPr="00021837">
        <w:rPr>
          <w:rFonts w:ascii="Times New Roman" w:hAnsi="Times New Roman"/>
          <w:sz w:val="28"/>
          <w:szCs w:val="28"/>
        </w:rPr>
        <w:t xml:space="preserve"> </w:t>
      </w:r>
    </w:p>
    <w:p w:rsidR="00D42441" w:rsidRDefault="00D42441" w:rsidP="00C4219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21837">
        <w:rPr>
          <w:rFonts w:ascii="Times New Roman" w:hAnsi="Times New Roman"/>
          <w:sz w:val="28"/>
          <w:szCs w:val="28"/>
        </w:rPr>
        <w:t>Различает и называет музыкальные инструменты: металлофон, барабан. Замечает изменения в звучании (</w:t>
      </w:r>
      <w:proofErr w:type="gramStart"/>
      <w:r w:rsidRPr="00021837">
        <w:rPr>
          <w:rFonts w:ascii="Times New Roman" w:hAnsi="Times New Roman"/>
          <w:sz w:val="28"/>
          <w:szCs w:val="28"/>
        </w:rPr>
        <w:t>громко-тихо</w:t>
      </w:r>
      <w:proofErr w:type="gramEnd"/>
      <w:r w:rsidRPr="00021837">
        <w:rPr>
          <w:rFonts w:ascii="Times New Roman" w:hAnsi="Times New Roman"/>
          <w:sz w:val="28"/>
          <w:szCs w:val="28"/>
        </w:rPr>
        <w:t xml:space="preserve">) </w:t>
      </w:r>
      <w:r w:rsidR="00124740">
        <w:rPr>
          <w:rFonts w:ascii="Times New Roman" w:hAnsi="Times New Roman"/>
          <w:sz w:val="28"/>
          <w:szCs w:val="28"/>
        </w:rPr>
        <w:t>– 4,2</w:t>
      </w:r>
    </w:p>
    <w:p w:rsidR="00124740" w:rsidRDefault="00124740" w:rsidP="00D42441">
      <w:pPr>
        <w:tabs>
          <w:tab w:val="num" w:pos="0"/>
        </w:tabs>
        <w:ind w:firstLine="851"/>
        <w:rPr>
          <w:szCs w:val="28"/>
        </w:rPr>
      </w:pPr>
    </w:p>
    <w:p w:rsidR="00D42441" w:rsidRDefault="00D42441" w:rsidP="00D42441">
      <w:pPr>
        <w:tabs>
          <w:tab w:val="num" w:pos="0"/>
        </w:tabs>
        <w:ind w:firstLine="851"/>
        <w:rPr>
          <w:szCs w:val="28"/>
        </w:rPr>
      </w:pPr>
      <w:r w:rsidRPr="00021837">
        <w:rPr>
          <w:szCs w:val="28"/>
        </w:rPr>
        <w:t>Итоговый показатель по каждому ребенку (среднее значение)</w:t>
      </w:r>
      <w:r w:rsidR="00124740">
        <w:rPr>
          <w:szCs w:val="28"/>
        </w:rPr>
        <w:t xml:space="preserve"> – 4,0</w:t>
      </w:r>
      <w:r>
        <w:rPr>
          <w:szCs w:val="28"/>
        </w:rPr>
        <w:t>.</w:t>
      </w:r>
    </w:p>
    <w:p w:rsidR="00D42441" w:rsidRDefault="00D42441" w:rsidP="00D42441">
      <w:pPr>
        <w:tabs>
          <w:tab w:val="num" w:pos="0"/>
        </w:tabs>
        <w:rPr>
          <w:szCs w:val="28"/>
        </w:rPr>
      </w:pPr>
    </w:p>
    <w:p w:rsidR="00124740" w:rsidRDefault="00124740" w:rsidP="00D42441">
      <w:pPr>
        <w:tabs>
          <w:tab w:val="num" w:pos="0"/>
        </w:tabs>
        <w:rPr>
          <w:szCs w:val="28"/>
        </w:rPr>
      </w:pPr>
    </w:p>
    <w:p w:rsidR="00124740" w:rsidRDefault="00124740" w:rsidP="00D42441">
      <w:pPr>
        <w:tabs>
          <w:tab w:val="num" w:pos="0"/>
        </w:tabs>
        <w:rPr>
          <w:szCs w:val="28"/>
        </w:rPr>
      </w:pPr>
    </w:p>
    <w:p w:rsidR="00C4219C" w:rsidRPr="001A3665" w:rsidRDefault="00D42441" w:rsidP="001A3665">
      <w:pPr>
        <w:pStyle w:val="a3"/>
        <w:numPr>
          <w:ilvl w:val="0"/>
          <w:numId w:val="11"/>
        </w:numPr>
        <w:tabs>
          <w:tab w:val="num" w:pos="0"/>
        </w:tabs>
        <w:rPr>
          <w:szCs w:val="28"/>
        </w:rPr>
      </w:pPr>
      <w:r>
        <w:rPr>
          <w:szCs w:val="28"/>
          <w:u w:val="single"/>
        </w:rPr>
        <w:t xml:space="preserve">В средней </w:t>
      </w:r>
      <w:r w:rsidRPr="00D42441">
        <w:rPr>
          <w:szCs w:val="28"/>
        </w:rPr>
        <w:t>группе</w:t>
      </w:r>
      <w:r>
        <w:rPr>
          <w:szCs w:val="28"/>
        </w:rPr>
        <w:t xml:space="preserve"> </w:t>
      </w:r>
      <w:r w:rsidRPr="00D42441">
        <w:rPr>
          <w:szCs w:val="28"/>
        </w:rPr>
        <w:t>в</w:t>
      </w:r>
      <w:r>
        <w:rPr>
          <w:szCs w:val="28"/>
        </w:rPr>
        <w:t xml:space="preserve"> ходе проведения второй ступени мониторинга были выявлены следующие результаты:</w:t>
      </w:r>
    </w:p>
    <w:p w:rsidR="001A3665" w:rsidRDefault="001A3665" w:rsidP="00277DEB">
      <w:pPr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364061</wp:posOffset>
            </wp:positionH>
            <wp:positionV relativeFrom="paragraph">
              <wp:posOffset>30480</wp:posOffset>
            </wp:positionV>
            <wp:extent cx="4708165" cy="3179805"/>
            <wp:effectExtent l="19050" t="0" r="16235" b="154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Default="001A3665" w:rsidP="00277DEB">
      <w:pPr>
        <w:jc w:val="center"/>
        <w:rPr>
          <w:noProof/>
          <w:szCs w:val="28"/>
          <w:lang w:eastAsia="ru-RU"/>
        </w:rPr>
      </w:pPr>
    </w:p>
    <w:p w:rsidR="001A3665" w:rsidRPr="00D42441" w:rsidRDefault="001A3665" w:rsidP="001A3665">
      <w:pPr>
        <w:rPr>
          <w:szCs w:val="28"/>
        </w:rPr>
      </w:pPr>
    </w:p>
    <w:p w:rsidR="00C4219C" w:rsidRDefault="00C4219C" w:rsidP="00C4219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Имеет предпочтения в выборе муз</w:t>
      </w:r>
      <w:r>
        <w:rPr>
          <w:rFonts w:ascii="Times New Roman" w:hAnsi="Times New Roman"/>
          <w:sz w:val="28"/>
          <w:szCs w:val="28"/>
        </w:rPr>
        <w:t>ыкального</w:t>
      </w:r>
      <w:r w:rsidRPr="008F5AA4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изведения для слушания и</w:t>
      </w:r>
      <w:r w:rsidR="001A3665">
        <w:rPr>
          <w:rFonts w:ascii="Times New Roman" w:hAnsi="Times New Roman"/>
          <w:sz w:val="28"/>
          <w:szCs w:val="28"/>
        </w:rPr>
        <w:t xml:space="preserve"> пения – 4,0</w:t>
      </w:r>
    </w:p>
    <w:p w:rsidR="00C4219C" w:rsidRDefault="00C4219C" w:rsidP="00C4219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Выполняет движения, отвечающие характеру музыки, самостоятель</w:t>
      </w:r>
      <w:r>
        <w:rPr>
          <w:rFonts w:ascii="Times New Roman" w:hAnsi="Times New Roman"/>
          <w:sz w:val="28"/>
          <w:szCs w:val="28"/>
        </w:rPr>
        <w:t>но меняя их в соответствии с 2-хчастной формой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8F5A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AA4">
        <w:rPr>
          <w:rFonts w:ascii="Times New Roman" w:hAnsi="Times New Roman"/>
          <w:sz w:val="28"/>
          <w:szCs w:val="28"/>
        </w:rPr>
        <w:t>п</w:t>
      </w:r>
      <w:proofErr w:type="gramEnd"/>
      <w:r w:rsidRPr="008F5AA4">
        <w:rPr>
          <w:rFonts w:ascii="Times New Roman" w:hAnsi="Times New Roman"/>
          <w:sz w:val="28"/>
          <w:szCs w:val="28"/>
        </w:rPr>
        <w:t>роизведения</w:t>
      </w:r>
      <w:r w:rsidR="001A3665">
        <w:rPr>
          <w:rFonts w:ascii="Times New Roman" w:hAnsi="Times New Roman"/>
          <w:sz w:val="28"/>
          <w:szCs w:val="28"/>
        </w:rPr>
        <w:t xml:space="preserve"> – 4,4</w:t>
      </w:r>
      <w:r w:rsidRPr="008F5AA4">
        <w:rPr>
          <w:rFonts w:ascii="Times New Roman" w:hAnsi="Times New Roman"/>
          <w:sz w:val="28"/>
          <w:szCs w:val="28"/>
        </w:rPr>
        <w:t xml:space="preserve"> </w:t>
      </w:r>
    </w:p>
    <w:p w:rsidR="00C4219C" w:rsidRDefault="00C4219C" w:rsidP="00C4219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</w:t>
      </w:r>
      <w:r w:rsidR="001A3665">
        <w:rPr>
          <w:rFonts w:ascii="Times New Roman" w:hAnsi="Times New Roman"/>
          <w:sz w:val="28"/>
          <w:szCs w:val="28"/>
        </w:rPr>
        <w:t xml:space="preserve"> – 4,2</w:t>
      </w:r>
      <w:r w:rsidRPr="008F5AA4">
        <w:rPr>
          <w:rFonts w:ascii="Times New Roman" w:hAnsi="Times New Roman"/>
          <w:sz w:val="28"/>
          <w:szCs w:val="28"/>
        </w:rPr>
        <w:t xml:space="preserve"> </w:t>
      </w:r>
    </w:p>
    <w:p w:rsidR="00C4219C" w:rsidRDefault="00C4219C" w:rsidP="00C4219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F5AA4">
        <w:rPr>
          <w:rFonts w:ascii="Times New Roman" w:hAnsi="Times New Roman"/>
          <w:sz w:val="28"/>
          <w:szCs w:val="28"/>
        </w:rPr>
        <w:t>Узнает песни по мелодии. Может петь протяжно, четко произносить слова; вместе с другими детьми – начинать и заканчивать пение</w:t>
      </w:r>
      <w:r w:rsidR="001A3665">
        <w:rPr>
          <w:rFonts w:ascii="Times New Roman" w:hAnsi="Times New Roman"/>
          <w:sz w:val="28"/>
          <w:szCs w:val="28"/>
        </w:rPr>
        <w:t xml:space="preserve"> – 4,2</w:t>
      </w:r>
    </w:p>
    <w:p w:rsidR="00D42441" w:rsidRDefault="00C4219C" w:rsidP="00C4219C">
      <w:pPr>
        <w:pStyle w:val="a3"/>
        <w:tabs>
          <w:tab w:val="num" w:pos="0"/>
        </w:tabs>
        <w:ind w:left="360"/>
        <w:rPr>
          <w:szCs w:val="28"/>
        </w:rPr>
      </w:pPr>
      <w:r w:rsidRPr="008F5AA4">
        <w:rPr>
          <w:szCs w:val="28"/>
        </w:rPr>
        <w:t>Итоговый показатель по каждому ребенку (среднее значение)</w:t>
      </w:r>
      <w:r>
        <w:rPr>
          <w:szCs w:val="28"/>
        </w:rPr>
        <w:t xml:space="preserve"> – 4,2.</w:t>
      </w:r>
    </w:p>
    <w:p w:rsidR="00C4219C" w:rsidRDefault="00C4219C" w:rsidP="00C4219C">
      <w:pPr>
        <w:tabs>
          <w:tab w:val="num" w:pos="0"/>
        </w:tabs>
        <w:rPr>
          <w:szCs w:val="28"/>
        </w:rPr>
      </w:pPr>
    </w:p>
    <w:p w:rsidR="00C4219C" w:rsidRDefault="00C4219C" w:rsidP="00C4219C">
      <w:pPr>
        <w:pStyle w:val="a3"/>
        <w:numPr>
          <w:ilvl w:val="0"/>
          <w:numId w:val="11"/>
        </w:numPr>
        <w:tabs>
          <w:tab w:val="num" w:pos="0"/>
        </w:tabs>
        <w:rPr>
          <w:szCs w:val="28"/>
        </w:rPr>
      </w:pPr>
      <w:r w:rsidRPr="004140E4">
        <w:rPr>
          <w:szCs w:val="28"/>
          <w:u w:val="single"/>
        </w:rPr>
        <w:t>В старшей группе</w:t>
      </w:r>
      <w:r>
        <w:rPr>
          <w:szCs w:val="28"/>
        </w:rPr>
        <w:t xml:space="preserve"> </w:t>
      </w:r>
      <w:r w:rsidRPr="00D42441">
        <w:rPr>
          <w:szCs w:val="28"/>
        </w:rPr>
        <w:t>в</w:t>
      </w:r>
      <w:r>
        <w:rPr>
          <w:szCs w:val="28"/>
        </w:rPr>
        <w:t xml:space="preserve"> ходе проведения второй ступени мониторинга были выявлены следующие результаты:</w:t>
      </w:r>
    </w:p>
    <w:p w:rsidR="001A3665" w:rsidRPr="001A3665" w:rsidRDefault="001A3665" w:rsidP="001A3665">
      <w:pPr>
        <w:tabs>
          <w:tab w:val="num" w:pos="0"/>
        </w:tabs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364061</wp:posOffset>
            </wp:positionH>
            <wp:positionV relativeFrom="paragraph">
              <wp:posOffset>24490</wp:posOffset>
            </wp:positionV>
            <wp:extent cx="4903950" cy="3667726"/>
            <wp:effectExtent l="19050" t="0" r="10950" b="8924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4219C" w:rsidRDefault="00C4219C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Default="001A3665" w:rsidP="00C4219C">
      <w:pPr>
        <w:jc w:val="center"/>
        <w:rPr>
          <w:noProof/>
          <w:szCs w:val="28"/>
          <w:lang w:eastAsia="ru-RU"/>
        </w:rPr>
      </w:pPr>
    </w:p>
    <w:p w:rsidR="001A3665" w:rsidRPr="00C4219C" w:rsidRDefault="001A3665" w:rsidP="001A3665">
      <w:pPr>
        <w:rPr>
          <w:szCs w:val="28"/>
        </w:rPr>
      </w:pPr>
    </w:p>
    <w:p w:rsidR="00002982" w:rsidRDefault="00002982" w:rsidP="0000298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lastRenderedPageBreak/>
        <w:t>Различает жанры муз</w:t>
      </w:r>
      <w:proofErr w:type="gramStart"/>
      <w:r w:rsidRPr="00E76348">
        <w:rPr>
          <w:rFonts w:ascii="Times New Roman" w:hAnsi="Times New Roman"/>
          <w:sz w:val="28"/>
          <w:szCs w:val="28"/>
        </w:rPr>
        <w:t>.</w:t>
      </w:r>
      <w:proofErr w:type="gramEnd"/>
      <w:r w:rsidRPr="00E76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348">
        <w:rPr>
          <w:rFonts w:ascii="Times New Roman" w:hAnsi="Times New Roman"/>
          <w:sz w:val="28"/>
          <w:szCs w:val="28"/>
        </w:rPr>
        <w:t>п</w:t>
      </w:r>
      <w:proofErr w:type="gramEnd"/>
      <w:r w:rsidRPr="00E76348">
        <w:rPr>
          <w:rFonts w:ascii="Times New Roman" w:hAnsi="Times New Roman"/>
          <w:sz w:val="28"/>
          <w:szCs w:val="28"/>
        </w:rPr>
        <w:t xml:space="preserve">роизведений, имеет предпочтения в слушании муз. произведений </w:t>
      </w:r>
      <w:r>
        <w:rPr>
          <w:rFonts w:ascii="Times New Roman" w:hAnsi="Times New Roman"/>
          <w:sz w:val="28"/>
          <w:szCs w:val="28"/>
        </w:rPr>
        <w:t>– 4,3</w:t>
      </w:r>
    </w:p>
    <w:p w:rsidR="00002982" w:rsidRDefault="00002982" w:rsidP="0000298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t xml:space="preserve">Может ритмично двигаться по характеру музыки, самостоятельно инсценирует содержание песен, хороводов, испытывает эмоциональное удовольствие </w:t>
      </w:r>
      <w:r w:rsidR="001A3665">
        <w:rPr>
          <w:rFonts w:ascii="Times New Roman" w:hAnsi="Times New Roman"/>
          <w:sz w:val="28"/>
          <w:szCs w:val="28"/>
        </w:rPr>
        <w:t>– 4,5</w:t>
      </w:r>
    </w:p>
    <w:p w:rsidR="00002982" w:rsidRDefault="00002982" w:rsidP="0000298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t xml:space="preserve">Умеет выполнять танцевальные движения (поочередное выбрасывание ног в прыжке, выставление ноги на пятку в </w:t>
      </w:r>
      <w:proofErr w:type="spellStart"/>
      <w:r w:rsidRPr="00E76348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E76348">
        <w:rPr>
          <w:rFonts w:ascii="Times New Roman" w:hAnsi="Times New Roman"/>
          <w:sz w:val="28"/>
          <w:szCs w:val="28"/>
        </w:rPr>
        <w:t>, шаг с продвижением вперед и в кружении)</w:t>
      </w:r>
      <w:r w:rsidR="001A3665">
        <w:rPr>
          <w:rFonts w:ascii="Times New Roman" w:hAnsi="Times New Roman"/>
          <w:sz w:val="28"/>
          <w:szCs w:val="28"/>
        </w:rPr>
        <w:t xml:space="preserve"> – 4,5</w:t>
      </w:r>
      <w:r w:rsidRPr="00E76348">
        <w:rPr>
          <w:rFonts w:ascii="Times New Roman" w:hAnsi="Times New Roman"/>
          <w:sz w:val="28"/>
          <w:szCs w:val="28"/>
        </w:rPr>
        <w:t xml:space="preserve"> </w:t>
      </w:r>
    </w:p>
    <w:p w:rsidR="004140E4" w:rsidRDefault="00002982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76348">
        <w:rPr>
          <w:rFonts w:ascii="Times New Roman" w:hAnsi="Times New Roman"/>
          <w:sz w:val="28"/>
          <w:szCs w:val="28"/>
        </w:rPr>
        <w:t>Играет на де</w:t>
      </w:r>
      <w:r>
        <w:rPr>
          <w:rFonts w:ascii="Times New Roman" w:hAnsi="Times New Roman"/>
          <w:sz w:val="28"/>
          <w:szCs w:val="28"/>
        </w:rPr>
        <w:t>тс</w:t>
      </w:r>
      <w:r w:rsidRPr="00E76348">
        <w:rPr>
          <w:rFonts w:ascii="Times New Roman" w:hAnsi="Times New Roman"/>
          <w:sz w:val="28"/>
          <w:szCs w:val="28"/>
        </w:rPr>
        <w:t>ких муз</w:t>
      </w:r>
      <w:proofErr w:type="gramStart"/>
      <w:r w:rsidRPr="00E76348">
        <w:rPr>
          <w:rFonts w:ascii="Times New Roman" w:hAnsi="Times New Roman"/>
          <w:sz w:val="28"/>
          <w:szCs w:val="28"/>
        </w:rPr>
        <w:t>.</w:t>
      </w:r>
      <w:proofErr w:type="gramEnd"/>
      <w:r w:rsidRPr="00E76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348">
        <w:rPr>
          <w:rFonts w:ascii="Times New Roman" w:hAnsi="Times New Roman"/>
          <w:sz w:val="28"/>
          <w:szCs w:val="28"/>
        </w:rPr>
        <w:t>и</w:t>
      </w:r>
      <w:proofErr w:type="gramEnd"/>
      <w:r w:rsidRPr="00E76348">
        <w:rPr>
          <w:rFonts w:ascii="Times New Roman" w:hAnsi="Times New Roman"/>
          <w:sz w:val="28"/>
          <w:szCs w:val="28"/>
        </w:rPr>
        <w:t>нструментах несложные песни и мелодии; может петь в сопровождении муз. инструмента</w:t>
      </w:r>
      <w:r w:rsidR="001A3665">
        <w:rPr>
          <w:rFonts w:ascii="Times New Roman" w:hAnsi="Times New Roman"/>
          <w:sz w:val="28"/>
          <w:szCs w:val="28"/>
        </w:rPr>
        <w:t xml:space="preserve"> – 4,0</w:t>
      </w:r>
      <w:r w:rsidRPr="00E76348">
        <w:rPr>
          <w:rFonts w:ascii="Times New Roman" w:hAnsi="Times New Roman"/>
          <w:sz w:val="28"/>
          <w:szCs w:val="28"/>
        </w:rPr>
        <w:t xml:space="preserve"> </w:t>
      </w:r>
    </w:p>
    <w:p w:rsidR="001A3665" w:rsidRDefault="001A3665" w:rsidP="0000298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2982" w:rsidRDefault="00002982" w:rsidP="0000298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002982">
        <w:rPr>
          <w:rFonts w:ascii="Times New Roman" w:hAnsi="Times New Roman"/>
          <w:sz w:val="28"/>
          <w:szCs w:val="28"/>
        </w:rPr>
        <w:t>Итоговый показатель по каждому ребенку (среднее значение) – 4,</w:t>
      </w:r>
      <w:r w:rsidR="001A3665">
        <w:rPr>
          <w:rFonts w:ascii="Times New Roman" w:hAnsi="Times New Roman"/>
          <w:sz w:val="28"/>
          <w:szCs w:val="28"/>
        </w:rPr>
        <w:t>2</w:t>
      </w:r>
      <w:r w:rsidRPr="00002982">
        <w:rPr>
          <w:rFonts w:ascii="Times New Roman" w:hAnsi="Times New Roman"/>
          <w:sz w:val="28"/>
          <w:szCs w:val="28"/>
        </w:rPr>
        <w:t>.</w:t>
      </w:r>
    </w:p>
    <w:p w:rsidR="004140E4" w:rsidRDefault="004140E4" w:rsidP="0000298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40E4" w:rsidRDefault="004140E4" w:rsidP="004140E4">
      <w:pPr>
        <w:pStyle w:val="a3"/>
        <w:numPr>
          <w:ilvl w:val="0"/>
          <w:numId w:val="11"/>
        </w:numPr>
        <w:tabs>
          <w:tab w:val="num" w:pos="0"/>
        </w:tabs>
        <w:rPr>
          <w:szCs w:val="28"/>
        </w:rPr>
      </w:pPr>
      <w:r w:rsidRPr="004140E4">
        <w:rPr>
          <w:szCs w:val="28"/>
          <w:u w:val="single"/>
        </w:rPr>
        <w:t xml:space="preserve">В </w:t>
      </w:r>
      <w:r>
        <w:rPr>
          <w:szCs w:val="28"/>
          <w:u w:val="single"/>
        </w:rPr>
        <w:t>подготовительно</w:t>
      </w:r>
      <w:r w:rsidRPr="004140E4">
        <w:rPr>
          <w:szCs w:val="28"/>
          <w:u w:val="single"/>
        </w:rPr>
        <w:t>й группе</w:t>
      </w:r>
      <w:r>
        <w:rPr>
          <w:szCs w:val="28"/>
        </w:rPr>
        <w:t xml:space="preserve"> </w:t>
      </w:r>
      <w:r w:rsidRPr="00D42441">
        <w:rPr>
          <w:szCs w:val="28"/>
        </w:rPr>
        <w:t>в</w:t>
      </w:r>
      <w:r>
        <w:rPr>
          <w:szCs w:val="28"/>
        </w:rPr>
        <w:t xml:space="preserve"> ходе проведения второй ступени мониторинга были выявлены следующие результаты:</w:t>
      </w:r>
    </w:p>
    <w:p w:rsidR="004140E4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62230</wp:posOffset>
            </wp:positionV>
            <wp:extent cx="5020310" cy="3797300"/>
            <wp:effectExtent l="19050" t="0" r="27940" b="0"/>
            <wp:wrapNone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Pr="00002982" w:rsidRDefault="00B32612" w:rsidP="004140E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2612" w:rsidRDefault="00B32612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2612" w:rsidRDefault="00B32612" w:rsidP="001A36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A3665" w:rsidRDefault="001A3665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40E4" w:rsidRDefault="006C27BE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C27BE">
        <w:rPr>
          <w:rFonts w:ascii="Times New Roman" w:hAnsi="Times New Roman"/>
          <w:sz w:val="28"/>
          <w:szCs w:val="28"/>
        </w:rPr>
        <w:t>Различает жанры музыкальных произведений, имеет предпочтение в выборе вида искусства для восприятия, эмоционально реагирует в процессе восприятия</w:t>
      </w:r>
      <w:r w:rsidRPr="00337AC5">
        <w:rPr>
          <w:rFonts w:ascii="Times New Roman" w:hAnsi="Times New Roman"/>
          <w:sz w:val="28"/>
          <w:szCs w:val="28"/>
        </w:rPr>
        <w:t xml:space="preserve"> </w:t>
      </w:r>
      <w:r w:rsidR="00B32612">
        <w:rPr>
          <w:rFonts w:ascii="Times New Roman" w:hAnsi="Times New Roman"/>
          <w:sz w:val="28"/>
          <w:szCs w:val="28"/>
        </w:rPr>
        <w:t>– 4,3</w:t>
      </w:r>
    </w:p>
    <w:p w:rsidR="004140E4" w:rsidRDefault="004140E4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</w:rPr>
        <w:t>Знает направления народного творчества, может использовать элементы в театрализованной деятельности</w:t>
      </w:r>
      <w:r w:rsidR="00B32612">
        <w:rPr>
          <w:rFonts w:ascii="Times New Roman" w:hAnsi="Times New Roman"/>
          <w:sz w:val="28"/>
          <w:szCs w:val="28"/>
        </w:rPr>
        <w:t xml:space="preserve"> – 4,2</w:t>
      </w:r>
      <w:r w:rsidRPr="00337AC5">
        <w:rPr>
          <w:rFonts w:ascii="Times New Roman" w:hAnsi="Times New Roman"/>
          <w:sz w:val="28"/>
          <w:szCs w:val="28"/>
        </w:rPr>
        <w:t xml:space="preserve"> </w:t>
      </w:r>
    </w:p>
    <w:p w:rsidR="004140E4" w:rsidRDefault="004140E4" w:rsidP="004140E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</w:rPr>
        <w:t>Умеет выразительно и ритмично двигаться в соответствии с характером музыки, испытывает эмоциональное удовольствие</w:t>
      </w:r>
      <w:r w:rsidR="00B32612">
        <w:rPr>
          <w:rFonts w:ascii="Times New Roman" w:hAnsi="Times New Roman"/>
          <w:sz w:val="28"/>
          <w:szCs w:val="28"/>
        </w:rPr>
        <w:t xml:space="preserve"> – 4,2</w:t>
      </w:r>
      <w:r w:rsidRPr="00337AC5">
        <w:rPr>
          <w:rFonts w:ascii="Times New Roman" w:hAnsi="Times New Roman"/>
          <w:sz w:val="28"/>
          <w:szCs w:val="28"/>
        </w:rPr>
        <w:t xml:space="preserve"> </w:t>
      </w:r>
    </w:p>
    <w:p w:rsidR="006C27BE" w:rsidRDefault="004140E4" w:rsidP="006C27B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</w:rPr>
        <w:t>Исполняет сольно и в ансамбле на детских муз</w:t>
      </w:r>
      <w:proofErr w:type="gramStart"/>
      <w:r w:rsidRPr="00337AC5">
        <w:rPr>
          <w:rFonts w:ascii="Times New Roman" w:hAnsi="Times New Roman"/>
          <w:sz w:val="28"/>
          <w:szCs w:val="28"/>
        </w:rPr>
        <w:t>.</w:t>
      </w:r>
      <w:proofErr w:type="gramEnd"/>
      <w:r w:rsidRPr="00337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AC5">
        <w:rPr>
          <w:rFonts w:ascii="Times New Roman" w:hAnsi="Times New Roman"/>
          <w:sz w:val="28"/>
          <w:szCs w:val="28"/>
        </w:rPr>
        <w:t>и</w:t>
      </w:r>
      <w:proofErr w:type="gramEnd"/>
      <w:r w:rsidRPr="00337AC5">
        <w:rPr>
          <w:rFonts w:ascii="Times New Roman" w:hAnsi="Times New Roman"/>
          <w:sz w:val="28"/>
          <w:szCs w:val="28"/>
        </w:rPr>
        <w:t xml:space="preserve">нструментах несложные песни и мелодии: может петь в сопровождении муз. инструмента, индивидуально и коллективно </w:t>
      </w:r>
      <w:r w:rsidR="00B32612">
        <w:rPr>
          <w:rFonts w:ascii="Times New Roman" w:hAnsi="Times New Roman"/>
          <w:sz w:val="28"/>
          <w:szCs w:val="28"/>
        </w:rPr>
        <w:t>– 4,2</w:t>
      </w:r>
    </w:p>
    <w:p w:rsidR="001A3665" w:rsidRDefault="001A3665" w:rsidP="006C27B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40E4" w:rsidRDefault="004140E4" w:rsidP="006C27B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337AC5">
        <w:rPr>
          <w:rFonts w:ascii="Times New Roman" w:hAnsi="Times New Roman"/>
          <w:sz w:val="28"/>
          <w:szCs w:val="28"/>
        </w:rPr>
        <w:t>Итоговый показатель по каждому ребенку (среднее значение)</w:t>
      </w:r>
      <w:r w:rsidR="006C27BE">
        <w:rPr>
          <w:szCs w:val="28"/>
        </w:rPr>
        <w:t xml:space="preserve"> </w:t>
      </w:r>
      <w:r w:rsidR="00B32612">
        <w:rPr>
          <w:rFonts w:ascii="Times New Roman" w:hAnsi="Times New Roman"/>
          <w:sz w:val="28"/>
          <w:szCs w:val="28"/>
        </w:rPr>
        <w:t>– 4,2</w:t>
      </w:r>
    </w:p>
    <w:p w:rsidR="006C27BE" w:rsidRPr="006C27BE" w:rsidRDefault="006C27BE" w:rsidP="006C27B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3665" w:rsidRDefault="001A3665" w:rsidP="00D42441">
      <w:pPr>
        <w:ind w:firstLine="851"/>
        <w:rPr>
          <w:szCs w:val="28"/>
        </w:rPr>
      </w:pPr>
    </w:p>
    <w:p w:rsidR="001A3665" w:rsidRDefault="001A3665" w:rsidP="00D42441">
      <w:pPr>
        <w:ind w:firstLine="851"/>
        <w:rPr>
          <w:szCs w:val="28"/>
        </w:rPr>
      </w:pPr>
    </w:p>
    <w:p w:rsidR="00D42441" w:rsidRDefault="00D42441" w:rsidP="00D42441">
      <w:pPr>
        <w:ind w:firstLine="851"/>
        <w:rPr>
          <w:szCs w:val="28"/>
        </w:rPr>
      </w:pPr>
      <w:r>
        <w:rPr>
          <w:szCs w:val="28"/>
        </w:rPr>
        <w:t>Результатом проведённой работы стали достижения по следующим направлениям:</w:t>
      </w:r>
    </w:p>
    <w:p w:rsidR="00D42441" w:rsidRDefault="00D42441" w:rsidP="00D42441">
      <w:pPr>
        <w:ind w:firstLine="851"/>
        <w:rPr>
          <w:szCs w:val="28"/>
        </w:rPr>
      </w:pPr>
      <w:r>
        <w:rPr>
          <w:rFonts w:eastAsia="Times New Roman"/>
          <w:spacing w:val="-1"/>
          <w:szCs w:val="28"/>
        </w:rPr>
        <w:t>Обогатился</w:t>
      </w:r>
      <w:r w:rsidRPr="004839C5">
        <w:rPr>
          <w:rFonts w:eastAsia="Times New Roman"/>
          <w:spacing w:val="-1"/>
          <w:szCs w:val="28"/>
        </w:rPr>
        <w:t xml:space="preserve"> слуховой опыт у детей при знакомстве с основными жанрами, </w:t>
      </w:r>
      <w:r w:rsidRPr="004839C5">
        <w:rPr>
          <w:rFonts w:eastAsia="Times New Roman"/>
          <w:szCs w:val="28"/>
        </w:rPr>
        <w:t>стилями и направлениями в музыке;</w:t>
      </w:r>
    </w:p>
    <w:p w:rsidR="00D42441" w:rsidRDefault="00387B23" w:rsidP="00D42441">
      <w:pPr>
        <w:ind w:firstLine="851"/>
        <w:rPr>
          <w:szCs w:val="28"/>
        </w:rPr>
      </w:pPr>
      <w:r>
        <w:rPr>
          <w:szCs w:val="28"/>
        </w:rPr>
        <w:t>Расширился кругозор воспитанников в музыкальной области, о</w:t>
      </w:r>
      <w:r w:rsidR="00D42441">
        <w:rPr>
          <w:szCs w:val="28"/>
        </w:rPr>
        <w:t xml:space="preserve">существилось </w:t>
      </w:r>
      <w:r w:rsidR="00D42441" w:rsidRPr="004839C5">
        <w:rPr>
          <w:rFonts w:eastAsia="Times New Roman"/>
          <w:szCs w:val="28"/>
        </w:rPr>
        <w:t>накаплив</w:t>
      </w:r>
      <w:r w:rsidR="00D42441">
        <w:rPr>
          <w:rFonts w:eastAsia="Times New Roman"/>
          <w:szCs w:val="28"/>
        </w:rPr>
        <w:t>ание</w:t>
      </w:r>
      <w:r w:rsidR="00D42441" w:rsidRPr="004839C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теоретических знаний и </w:t>
      </w:r>
      <w:r w:rsidR="00D42441" w:rsidRPr="004839C5">
        <w:rPr>
          <w:rFonts w:eastAsia="Times New Roman"/>
          <w:szCs w:val="28"/>
        </w:rPr>
        <w:t>представлений</w:t>
      </w:r>
      <w:r>
        <w:rPr>
          <w:rFonts w:eastAsia="Times New Roman"/>
          <w:szCs w:val="28"/>
        </w:rPr>
        <w:t xml:space="preserve"> о музыкальной культуре и</w:t>
      </w:r>
      <w:r w:rsidR="00D42441" w:rsidRPr="004839C5">
        <w:rPr>
          <w:rFonts w:eastAsia="Times New Roman"/>
          <w:szCs w:val="28"/>
        </w:rPr>
        <w:t xml:space="preserve"> о жизни и творчестве русских и зарубежных композиторов.</w:t>
      </w:r>
    </w:p>
    <w:p w:rsidR="00D42441" w:rsidRDefault="00D42441" w:rsidP="00D42441">
      <w:pPr>
        <w:ind w:firstLine="851"/>
        <w:rPr>
          <w:szCs w:val="28"/>
        </w:rPr>
      </w:pPr>
      <w:r>
        <w:rPr>
          <w:rFonts w:eastAsia="Times New Roman"/>
          <w:szCs w:val="28"/>
        </w:rPr>
        <w:t>Дети научились анализировать, сравнивать и сопоставлять</w:t>
      </w:r>
      <w:r w:rsidRPr="004839C5">
        <w:rPr>
          <w:rFonts w:eastAsia="Times New Roman"/>
          <w:szCs w:val="28"/>
        </w:rPr>
        <w:t xml:space="preserve"> при разборе </w:t>
      </w:r>
      <w:r w:rsidRPr="004839C5">
        <w:rPr>
          <w:rFonts w:eastAsia="Times New Roman"/>
          <w:spacing w:val="-1"/>
          <w:szCs w:val="28"/>
        </w:rPr>
        <w:t>музыкальных форм и средств музыкальной выразительности.</w:t>
      </w:r>
    </w:p>
    <w:p w:rsidR="00D42441" w:rsidRDefault="00D42441" w:rsidP="00D42441">
      <w:pPr>
        <w:ind w:firstLine="851"/>
        <w:rPr>
          <w:szCs w:val="28"/>
        </w:rPr>
      </w:pPr>
      <w:r>
        <w:rPr>
          <w:rFonts w:eastAsia="Times New Roman"/>
          <w:spacing w:val="-1"/>
          <w:szCs w:val="28"/>
        </w:rPr>
        <w:t xml:space="preserve">Перешли на более высокий уровень </w:t>
      </w:r>
      <w:r>
        <w:rPr>
          <w:rFonts w:eastAsia="Times New Roman"/>
          <w:spacing w:val="-2"/>
          <w:szCs w:val="28"/>
        </w:rPr>
        <w:t>умения</w:t>
      </w:r>
      <w:r w:rsidRPr="004839C5">
        <w:rPr>
          <w:rFonts w:eastAsia="Times New Roman"/>
          <w:spacing w:val="-2"/>
          <w:szCs w:val="28"/>
        </w:rPr>
        <w:t xml:space="preserve"> творческой интерпретации музыки разными средствами </w:t>
      </w:r>
      <w:r w:rsidRPr="004839C5">
        <w:rPr>
          <w:rFonts w:eastAsia="Times New Roman"/>
          <w:szCs w:val="28"/>
        </w:rPr>
        <w:t>художественной выразительности.</w:t>
      </w:r>
    </w:p>
    <w:p w:rsidR="00D42441" w:rsidRPr="006C27BE" w:rsidRDefault="00D42441" w:rsidP="006C27BE">
      <w:pPr>
        <w:ind w:firstLine="851"/>
        <w:rPr>
          <w:szCs w:val="28"/>
        </w:rPr>
      </w:pPr>
      <w:r>
        <w:rPr>
          <w:rFonts w:eastAsia="Times New Roman"/>
          <w:szCs w:val="28"/>
        </w:rPr>
        <w:t xml:space="preserve">Дети достигли заметных успехов </w:t>
      </w:r>
      <w:r w:rsidRPr="004839C5">
        <w:rPr>
          <w:rFonts w:eastAsia="Times New Roman"/>
          <w:szCs w:val="28"/>
        </w:rPr>
        <w:t>в области навыков и умени</w:t>
      </w:r>
      <w:r w:rsidR="006C27BE">
        <w:rPr>
          <w:rFonts w:eastAsia="Times New Roman"/>
          <w:szCs w:val="28"/>
        </w:rPr>
        <w:t xml:space="preserve">й чистоты интонирования в пении, в </w:t>
      </w:r>
      <w:r w:rsidR="006C27BE" w:rsidRPr="006C27BE">
        <w:rPr>
          <w:rFonts w:eastAsia="Times New Roman"/>
          <w:szCs w:val="28"/>
        </w:rPr>
        <w:t>развитии</w:t>
      </w:r>
      <w:r w:rsidRPr="006C27BE">
        <w:rPr>
          <w:rFonts w:eastAsia="Times New Roman"/>
          <w:szCs w:val="28"/>
        </w:rPr>
        <w:t xml:space="preserve"> ритмического многоголосия посредством элементарного и </w:t>
      </w:r>
      <w:r w:rsidR="006C27BE" w:rsidRPr="006C27BE">
        <w:rPr>
          <w:rFonts w:eastAsia="Times New Roman"/>
          <w:szCs w:val="28"/>
        </w:rPr>
        <w:t xml:space="preserve">игрового </w:t>
      </w:r>
      <w:proofErr w:type="spellStart"/>
      <w:r w:rsidR="006C27BE" w:rsidRPr="006C27BE">
        <w:rPr>
          <w:rFonts w:eastAsia="Times New Roman"/>
          <w:szCs w:val="28"/>
        </w:rPr>
        <w:t>музицирования</w:t>
      </w:r>
      <w:proofErr w:type="spellEnd"/>
      <w:r w:rsidR="006C27BE" w:rsidRPr="006C27BE">
        <w:rPr>
          <w:rFonts w:eastAsia="Times New Roman"/>
          <w:szCs w:val="28"/>
        </w:rPr>
        <w:t>.</w:t>
      </w:r>
    </w:p>
    <w:p w:rsidR="00D42441" w:rsidRPr="006C27BE" w:rsidRDefault="00387B23" w:rsidP="00D42441">
      <w:pPr>
        <w:ind w:firstLine="851"/>
        <w:rPr>
          <w:szCs w:val="28"/>
        </w:rPr>
      </w:pPr>
      <w:r>
        <w:rPr>
          <w:szCs w:val="28"/>
        </w:rPr>
        <w:t>Воспитанники стали тяготеть</w:t>
      </w:r>
      <w:r w:rsidR="00D42441" w:rsidRPr="006C27BE">
        <w:rPr>
          <w:szCs w:val="28"/>
        </w:rPr>
        <w:t xml:space="preserve"> к </w:t>
      </w:r>
      <w:r w:rsidR="00D42441" w:rsidRPr="006C27BE">
        <w:rPr>
          <w:rFonts w:eastAsia="Times New Roman"/>
          <w:szCs w:val="28"/>
        </w:rPr>
        <w:t>самостоятельной деятельности в танцевальном творчестве, играх, оркестровках</w:t>
      </w:r>
      <w:r>
        <w:rPr>
          <w:rFonts w:eastAsia="Times New Roman"/>
          <w:szCs w:val="28"/>
        </w:rPr>
        <w:t>, театрализованных постановках.</w:t>
      </w:r>
    </w:p>
    <w:p w:rsidR="00D42441" w:rsidRDefault="00387B23" w:rsidP="00D42441">
      <w:pPr>
        <w:ind w:firstLine="85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У детей проявились навыки и </w:t>
      </w:r>
      <w:r w:rsidR="00D42441" w:rsidRPr="006C27BE">
        <w:rPr>
          <w:rFonts w:eastAsia="Times New Roman"/>
          <w:szCs w:val="28"/>
        </w:rPr>
        <w:t>умения сотрудничества и сотворчества в коллективной музыкальной деятельности.</w:t>
      </w:r>
    </w:p>
    <w:p w:rsidR="00387B23" w:rsidRPr="00455C87" w:rsidRDefault="00847291" w:rsidP="00F731BF">
      <w:pPr>
        <w:jc w:val="center"/>
        <w:rPr>
          <w:szCs w:val="28"/>
        </w:rPr>
      </w:pPr>
      <w:r w:rsidRPr="00847291">
        <w:rPr>
          <w:szCs w:val="28"/>
        </w:rPr>
        <w:drawing>
          <wp:inline distT="0" distB="0" distL="0" distR="0">
            <wp:extent cx="4327319" cy="3583460"/>
            <wp:effectExtent l="19050" t="0" r="16081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2441" w:rsidRDefault="00D42441" w:rsidP="00D42441">
      <w:pPr>
        <w:tabs>
          <w:tab w:val="num" w:pos="0"/>
        </w:tabs>
        <w:ind w:firstLine="851"/>
        <w:rPr>
          <w:szCs w:val="28"/>
        </w:rPr>
      </w:pPr>
    </w:p>
    <w:p w:rsidR="003D2AEE" w:rsidRDefault="003D2AEE" w:rsidP="00FA72F6">
      <w:pPr>
        <w:ind w:firstLine="851"/>
        <w:rPr>
          <w:szCs w:val="28"/>
        </w:rPr>
      </w:pPr>
    </w:p>
    <w:p w:rsidR="00FA72F6" w:rsidRPr="00FA72F6" w:rsidRDefault="00FA621B" w:rsidP="00FA72F6">
      <w:pPr>
        <w:ind w:firstLine="851"/>
        <w:rPr>
          <w:szCs w:val="28"/>
        </w:rPr>
      </w:pPr>
      <w:r>
        <w:rPr>
          <w:szCs w:val="28"/>
        </w:rPr>
        <w:t>На 2018 – 2019</w:t>
      </w:r>
      <w:r w:rsidR="00FA72F6" w:rsidRPr="00FA72F6">
        <w:rPr>
          <w:szCs w:val="28"/>
        </w:rPr>
        <w:t xml:space="preserve"> учебный год намечены следующие задачи:</w:t>
      </w:r>
    </w:p>
    <w:p w:rsidR="00FA72F6" w:rsidRPr="00FA72F6" w:rsidRDefault="00FA72F6" w:rsidP="00FA72F6">
      <w:pPr>
        <w:ind w:firstLine="851"/>
        <w:rPr>
          <w:szCs w:val="28"/>
        </w:rPr>
      </w:pPr>
      <w:r w:rsidRPr="00FA72F6">
        <w:rPr>
          <w:szCs w:val="28"/>
        </w:rPr>
        <w:t xml:space="preserve">1. Продолжить целенаправленную работу </w:t>
      </w:r>
      <w:r w:rsidR="002B7E38">
        <w:rPr>
          <w:szCs w:val="28"/>
        </w:rPr>
        <w:t>по музыкальному развитию детей по всем направлениям модуля «Музыка»</w:t>
      </w:r>
      <w:r w:rsidRPr="00FA72F6">
        <w:rPr>
          <w:szCs w:val="28"/>
        </w:rPr>
        <w:t xml:space="preserve">. </w:t>
      </w:r>
    </w:p>
    <w:p w:rsidR="002B7E38" w:rsidRDefault="00FA72F6" w:rsidP="00FA72F6">
      <w:pPr>
        <w:ind w:firstLine="851"/>
        <w:rPr>
          <w:szCs w:val="28"/>
        </w:rPr>
      </w:pPr>
      <w:r w:rsidRPr="00FA72F6">
        <w:rPr>
          <w:szCs w:val="28"/>
        </w:rPr>
        <w:t xml:space="preserve">2. </w:t>
      </w:r>
      <w:r w:rsidR="002B7E38">
        <w:rPr>
          <w:szCs w:val="28"/>
        </w:rPr>
        <w:t>Использовать современные формы, методы, приёмы в работе по развитию музыкальных и творческих способностей в условиях НОД, подгрупповой и индивидуальной формах работы</w:t>
      </w:r>
      <w:r w:rsidRPr="00FA72F6">
        <w:rPr>
          <w:szCs w:val="28"/>
        </w:rPr>
        <w:t>.</w:t>
      </w:r>
    </w:p>
    <w:p w:rsidR="00FA72F6" w:rsidRPr="00FA72F6" w:rsidRDefault="002B7E38" w:rsidP="00FA72F6">
      <w:pPr>
        <w:ind w:firstLine="851"/>
        <w:rPr>
          <w:szCs w:val="28"/>
        </w:rPr>
      </w:pPr>
      <w:r>
        <w:rPr>
          <w:szCs w:val="28"/>
        </w:rPr>
        <w:lastRenderedPageBreak/>
        <w:t>3. Совершенствовать кружковую работу</w:t>
      </w:r>
      <w:r w:rsidR="00277DEB">
        <w:rPr>
          <w:szCs w:val="28"/>
        </w:rPr>
        <w:t xml:space="preserve"> в области музыкально-двигательных и вокально-хоровых видах музыкальной деятельности.</w:t>
      </w:r>
      <w:r w:rsidR="00FA72F6" w:rsidRPr="00FA72F6">
        <w:rPr>
          <w:szCs w:val="28"/>
        </w:rPr>
        <w:t xml:space="preserve"> </w:t>
      </w:r>
    </w:p>
    <w:p w:rsidR="00FA72F6" w:rsidRPr="00FA72F6" w:rsidRDefault="00277DEB" w:rsidP="00FA72F6">
      <w:pPr>
        <w:ind w:firstLine="851"/>
        <w:rPr>
          <w:szCs w:val="28"/>
        </w:rPr>
      </w:pPr>
      <w:r>
        <w:rPr>
          <w:szCs w:val="28"/>
        </w:rPr>
        <w:t>4</w:t>
      </w:r>
      <w:r w:rsidR="00FA72F6" w:rsidRPr="00FA72F6">
        <w:rPr>
          <w:szCs w:val="28"/>
        </w:rPr>
        <w:t xml:space="preserve">. Продолжить совершенствование предметно-развивающей среды в соответствии с ФГОС. </w:t>
      </w:r>
    </w:p>
    <w:p w:rsidR="000D2B67" w:rsidRPr="00277DEB" w:rsidRDefault="00277DEB" w:rsidP="00277DEB">
      <w:pPr>
        <w:ind w:firstLine="851"/>
        <w:rPr>
          <w:szCs w:val="28"/>
        </w:rPr>
      </w:pPr>
      <w:r>
        <w:rPr>
          <w:szCs w:val="28"/>
        </w:rPr>
        <w:t>5. Повышать</w:t>
      </w:r>
      <w:r w:rsidR="00FA72F6" w:rsidRPr="00FA72F6">
        <w:rPr>
          <w:szCs w:val="28"/>
        </w:rPr>
        <w:t xml:space="preserve"> уровень </w:t>
      </w:r>
      <w:r>
        <w:rPr>
          <w:szCs w:val="28"/>
        </w:rPr>
        <w:t xml:space="preserve">своего </w:t>
      </w:r>
      <w:r w:rsidR="00FA72F6" w:rsidRPr="00FA72F6">
        <w:rPr>
          <w:szCs w:val="28"/>
        </w:rPr>
        <w:t xml:space="preserve">педагогического мастерства путем участия в семинарах, мастер-классах, </w:t>
      </w:r>
      <w:r>
        <w:rPr>
          <w:szCs w:val="28"/>
        </w:rPr>
        <w:t xml:space="preserve">дальнейшего самообразования и </w:t>
      </w:r>
      <w:r w:rsidR="00FA72F6" w:rsidRPr="00FA72F6">
        <w:rPr>
          <w:szCs w:val="28"/>
        </w:rPr>
        <w:t xml:space="preserve">обучения на курсах повышения квалификации. </w:t>
      </w:r>
    </w:p>
    <w:p w:rsidR="001715E2" w:rsidRDefault="00EF5305" w:rsidP="00EF5305">
      <w:pPr>
        <w:pStyle w:val="a3"/>
        <w:ind w:left="1211"/>
        <w:rPr>
          <w:szCs w:val="28"/>
        </w:rPr>
      </w:pPr>
      <w:r>
        <w:rPr>
          <w:szCs w:val="28"/>
        </w:rPr>
        <w:t>Свою работу считаю удовлетворительной.</w:t>
      </w:r>
    </w:p>
    <w:p w:rsidR="00EF5305" w:rsidRDefault="00EF5305" w:rsidP="00EF5305">
      <w:pPr>
        <w:pStyle w:val="a3"/>
        <w:ind w:left="1211"/>
        <w:rPr>
          <w:szCs w:val="28"/>
        </w:rPr>
      </w:pPr>
    </w:p>
    <w:p w:rsidR="00EF5305" w:rsidRPr="00E77116" w:rsidRDefault="00847291" w:rsidP="00EF5305">
      <w:pPr>
        <w:pStyle w:val="a3"/>
        <w:ind w:left="1211"/>
        <w:rPr>
          <w:szCs w:val="28"/>
        </w:rPr>
      </w:pPr>
      <w:r>
        <w:rPr>
          <w:szCs w:val="28"/>
        </w:rPr>
        <w:t>07</w:t>
      </w:r>
      <w:r w:rsidR="00FA621B">
        <w:rPr>
          <w:szCs w:val="28"/>
        </w:rPr>
        <w:t>. 05. 2018</w:t>
      </w:r>
      <w:r w:rsidR="00EF5305">
        <w:rPr>
          <w:szCs w:val="28"/>
        </w:rPr>
        <w:t xml:space="preserve"> г.                                                 С.О. Гусева.</w:t>
      </w:r>
    </w:p>
    <w:sectPr w:rsidR="00EF5305" w:rsidRPr="00E77116" w:rsidSect="003B6057">
      <w:footerReference w:type="default" r:id="rId19"/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C1" w:rsidRDefault="00991FC1" w:rsidP="003B6057">
      <w:r>
        <w:separator/>
      </w:r>
    </w:p>
  </w:endnote>
  <w:endnote w:type="continuationSeparator" w:id="0">
    <w:p w:rsidR="00991FC1" w:rsidRDefault="00991FC1" w:rsidP="003B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31"/>
      <w:docPartObj>
        <w:docPartGallery w:val="Page Numbers (Bottom of Page)"/>
        <w:docPartUnique/>
      </w:docPartObj>
    </w:sdtPr>
    <w:sdtContent>
      <w:p w:rsidR="00387B23" w:rsidRDefault="00343264">
        <w:pPr>
          <w:pStyle w:val="a8"/>
          <w:jc w:val="right"/>
        </w:pPr>
        <w:fldSimple w:instr=" PAGE   \* MERGEFORMAT ">
          <w:r w:rsidR="00847291">
            <w:rPr>
              <w:noProof/>
            </w:rPr>
            <w:t>11</w:t>
          </w:r>
        </w:fldSimple>
      </w:p>
    </w:sdtContent>
  </w:sdt>
  <w:p w:rsidR="00387B23" w:rsidRDefault="00387B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C1" w:rsidRDefault="00991FC1" w:rsidP="003B6057">
      <w:r>
        <w:separator/>
      </w:r>
    </w:p>
  </w:footnote>
  <w:footnote w:type="continuationSeparator" w:id="0">
    <w:p w:rsidR="00991FC1" w:rsidRDefault="00991FC1" w:rsidP="003B6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53"/>
    <w:multiLevelType w:val="hybridMultilevel"/>
    <w:tmpl w:val="26AC0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F0475"/>
    <w:multiLevelType w:val="hybridMultilevel"/>
    <w:tmpl w:val="511C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22275"/>
    <w:multiLevelType w:val="hybridMultilevel"/>
    <w:tmpl w:val="40F43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4A2EEA"/>
    <w:multiLevelType w:val="hybridMultilevel"/>
    <w:tmpl w:val="F07E91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750B4"/>
    <w:multiLevelType w:val="hybridMultilevel"/>
    <w:tmpl w:val="13E6A194"/>
    <w:lvl w:ilvl="0" w:tplc="45E03848">
      <w:start w:val="1"/>
      <w:numFmt w:val="bullet"/>
      <w:lvlText w:val="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53B10266"/>
    <w:multiLevelType w:val="hybridMultilevel"/>
    <w:tmpl w:val="4E349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034DF"/>
    <w:multiLevelType w:val="multilevel"/>
    <w:tmpl w:val="92740FB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3"/>
        </w:tabs>
        <w:ind w:left="1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3"/>
        </w:tabs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3"/>
        </w:tabs>
        <w:ind w:left="1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3"/>
        </w:tabs>
        <w:ind w:left="2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3"/>
        </w:tabs>
        <w:ind w:left="2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3"/>
        </w:tabs>
        <w:ind w:left="2703" w:hanging="2160"/>
      </w:pPr>
      <w:rPr>
        <w:rFonts w:hint="default"/>
      </w:rPr>
    </w:lvl>
  </w:abstractNum>
  <w:abstractNum w:abstractNumId="7">
    <w:nsid w:val="73D50FE0"/>
    <w:multiLevelType w:val="multilevel"/>
    <w:tmpl w:val="92740FB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3"/>
        </w:tabs>
        <w:ind w:left="126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3"/>
        </w:tabs>
        <w:ind w:left="1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3"/>
        </w:tabs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3"/>
        </w:tabs>
        <w:ind w:left="1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3"/>
        </w:tabs>
        <w:ind w:left="2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3"/>
        </w:tabs>
        <w:ind w:left="2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3"/>
        </w:tabs>
        <w:ind w:left="2703" w:hanging="2160"/>
      </w:pPr>
      <w:rPr>
        <w:rFonts w:hint="default"/>
      </w:rPr>
    </w:lvl>
  </w:abstractNum>
  <w:abstractNum w:abstractNumId="8">
    <w:nsid w:val="74844584"/>
    <w:multiLevelType w:val="hybridMultilevel"/>
    <w:tmpl w:val="3D649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14E2D"/>
    <w:multiLevelType w:val="hybridMultilevel"/>
    <w:tmpl w:val="D9483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557"/>
    <w:rsid w:val="00002982"/>
    <w:rsid w:val="00021837"/>
    <w:rsid w:val="00046E7D"/>
    <w:rsid w:val="000517E1"/>
    <w:rsid w:val="00065C79"/>
    <w:rsid w:val="00066133"/>
    <w:rsid w:val="0009475F"/>
    <w:rsid w:val="000D2B67"/>
    <w:rsid w:val="00124740"/>
    <w:rsid w:val="00165557"/>
    <w:rsid w:val="001715E2"/>
    <w:rsid w:val="00195A02"/>
    <w:rsid w:val="001A3665"/>
    <w:rsid w:val="001A712C"/>
    <w:rsid w:val="001E6B0E"/>
    <w:rsid w:val="00210468"/>
    <w:rsid w:val="00256F1E"/>
    <w:rsid w:val="00277DEB"/>
    <w:rsid w:val="002B7E38"/>
    <w:rsid w:val="003349BC"/>
    <w:rsid w:val="00337AC5"/>
    <w:rsid w:val="00343264"/>
    <w:rsid w:val="00347A9C"/>
    <w:rsid w:val="00376BEE"/>
    <w:rsid w:val="00387B23"/>
    <w:rsid w:val="003A1AE2"/>
    <w:rsid w:val="003B6057"/>
    <w:rsid w:val="003D2AEE"/>
    <w:rsid w:val="00410841"/>
    <w:rsid w:val="004140E4"/>
    <w:rsid w:val="00455C87"/>
    <w:rsid w:val="004839C5"/>
    <w:rsid w:val="004E6797"/>
    <w:rsid w:val="004F07AC"/>
    <w:rsid w:val="005149B7"/>
    <w:rsid w:val="00525D48"/>
    <w:rsid w:val="00546C9E"/>
    <w:rsid w:val="00564589"/>
    <w:rsid w:val="005816B2"/>
    <w:rsid w:val="00595EB1"/>
    <w:rsid w:val="0060642F"/>
    <w:rsid w:val="00617831"/>
    <w:rsid w:val="00637560"/>
    <w:rsid w:val="00676ACF"/>
    <w:rsid w:val="006C27BE"/>
    <w:rsid w:val="007451BB"/>
    <w:rsid w:val="00792DF3"/>
    <w:rsid w:val="007B5E14"/>
    <w:rsid w:val="008227EE"/>
    <w:rsid w:val="00830E9C"/>
    <w:rsid w:val="00847291"/>
    <w:rsid w:val="00883E8F"/>
    <w:rsid w:val="008A4F56"/>
    <w:rsid w:val="008B0FBE"/>
    <w:rsid w:val="008B3147"/>
    <w:rsid w:val="008B7EC6"/>
    <w:rsid w:val="008F5AA4"/>
    <w:rsid w:val="00946EDC"/>
    <w:rsid w:val="00956B3D"/>
    <w:rsid w:val="00976A69"/>
    <w:rsid w:val="00991FC1"/>
    <w:rsid w:val="00994698"/>
    <w:rsid w:val="009D1FD2"/>
    <w:rsid w:val="00A11B9B"/>
    <w:rsid w:val="00A5098A"/>
    <w:rsid w:val="00A94A8A"/>
    <w:rsid w:val="00AD6123"/>
    <w:rsid w:val="00B11ED1"/>
    <w:rsid w:val="00B2375A"/>
    <w:rsid w:val="00B32612"/>
    <w:rsid w:val="00B47065"/>
    <w:rsid w:val="00B60B14"/>
    <w:rsid w:val="00B738C3"/>
    <w:rsid w:val="00BC3366"/>
    <w:rsid w:val="00BD58E6"/>
    <w:rsid w:val="00BE4EAE"/>
    <w:rsid w:val="00C06A55"/>
    <w:rsid w:val="00C0733B"/>
    <w:rsid w:val="00C32246"/>
    <w:rsid w:val="00C4219C"/>
    <w:rsid w:val="00CC63E7"/>
    <w:rsid w:val="00CE5867"/>
    <w:rsid w:val="00D02D59"/>
    <w:rsid w:val="00D42441"/>
    <w:rsid w:val="00D826AF"/>
    <w:rsid w:val="00DC01CD"/>
    <w:rsid w:val="00DC3F81"/>
    <w:rsid w:val="00DC6C46"/>
    <w:rsid w:val="00DF27AC"/>
    <w:rsid w:val="00E1217F"/>
    <w:rsid w:val="00E567C6"/>
    <w:rsid w:val="00E66C3A"/>
    <w:rsid w:val="00E76348"/>
    <w:rsid w:val="00E77116"/>
    <w:rsid w:val="00EB4A31"/>
    <w:rsid w:val="00EF3B51"/>
    <w:rsid w:val="00EF5305"/>
    <w:rsid w:val="00F21A71"/>
    <w:rsid w:val="00F266DB"/>
    <w:rsid w:val="00F52CBF"/>
    <w:rsid w:val="00F731BF"/>
    <w:rsid w:val="00FA621B"/>
    <w:rsid w:val="00FA72F6"/>
    <w:rsid w:val="00F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8F"/>
    <w:pPr>
      <w:ind w:left="720"/>
      <w:contextualSpacing/>
    </w:pPr>
  </w:style>
  <w:style w:type="paragraph" w:customStyle="1" w:styleId="Default">
    <w:name w:val="Default"/>
    <w:rsid w:val="00792DF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15E2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715E2"/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6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17831"/>
    <w:pPr>
      <w:jc w:val="left"/>
    </w:pPr>
    <w:rPr>
      <w:rFonts w:ascii="Calibri" w:eastAsia="Times New Roman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B6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057"/>
  </w:style>
  <w:style w:type="paragraph" w:styleId="aa">
    <w:name w:val="No Spacing"/>
    <w:uiPriority w:val="99"/>
    <w:qFormat/>
    <w:rsid w:val="003B6057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Образовательная</a:t>
            </a:r>
            <a:r>
              <a:rPr lang="ru-RU" sz="1200" baseline="0">
                <a:latin typeface="+mj-lt"/>
              </a:rPr>
              <a:t> область </a:t>
            </a:r>
          </a:p>
          <a:p>
            <a:pPr>
              <a:defRPr/>
            </a:pPr>
            <a:r>
              <a:rPr lang="ru-RU" sz="1200" baseline="0">
                <a:latin typeface="+mj-lt"/>
              </a:rPr>
              <a:t>"Художественно-эстетическое развитие" </a:t>
            </a:r>
          </a:p>
          <a:p>
            <a:pPr>
              <a:defRPr/>
            </a:pPr>
            <a:r>
              <a:rPr lang="ru-RU" sz="1200" baseline="0">
                <a:latin typeface="+mj-lt"/>
              </a:rPr>
              <a:t>модуль "МУЗЫКА"</a:t>
            </a:r>
          </a:p>
          <a:p>
            <a:pPr>
              <a:defRPr/>
            </a:pPr>
            <a:r>
              <a:rPr lang="en-US" sz="1200" baseline="0">
                <a:latin typeface="+mj-lt"/>
              </a:rPr>
              <a:t>I</a:t>
            </a:r>
            <a:r>
              <a:rPr lang="ru-RU" sz="1200" baseline="0">
                <a:latin typeface="+mj-lt"/>
              </a:rPr>
              <a:t> мл. гр.</a:t>
            </a:r>
          </a:p>
          <a:p>
            <a:pPr>
              <a:defRPr/>
            </a:pPr>
            <a:r>
              <a:rPr lang="ru-RU" sz="1200" baseline="0">
                <a:latin typeface="+mj-lt"/>
              </a:rPr>
              <a:t>сентябрь 2017 г.</a:t>
            </a:r>
            <a:endParaRPr lang="ru-RU" sz="1200">
              <a:latin typeface="+mj-lt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Узнаёт знакомые мелодии, подпевает муз.фразы со взрослым</c:v>
                </c:pt>
                <c:pt idx="1">
                  <c:v>Проявляет музыкально-двигательную активность</c:v>
                </c:pt>
                <c:pt idx="2">
                  <c:v>Умеет выполнять танцевальные движения</c:v>
                </c:pt>
                <c:pt idx="3">
                  <c:v>Извлекает звуки из музык. Инструментов</c:v>
                </c:pt>
                <c:pt idx="4">
                  <c:v>ИТОГОВЫЙ ПОКАЗАТЕЛЬ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2.9</c:v>
                </c:pt>
                <c:pt idx="2">
                  <c:v>3.3</c:v>
                </c:pt>
                <c:pt idx="3">
                  <c:v>3.6</c:v>
                </c:pt>
                <c:pt idx="4">
                  <c:v>3</c:v>
                </c:pt>
              </c:numCache>
            </c:numRef>
          </c:val>
        </c:ser>
        <c:dLbls>
          <c:showVal val="1"/>
        </c:dLbls>
        <c:axId val="69310720"/>
        <c:axId val="69648384"/>
      </c:barChart>
      <c:catAx>
        <c:axId val="69310720"/>
        <c:scaling>
          <c:orientation val="minMax"/>
        </c:scaling>
        <c:axPos val="b"/>
        <c:majorTickMark val="none"/>
        <c:tickLblPos val="nextTo"/>
        <c:crossAx val="69648384"/>
        <c:crosses val="autoZero"/>
        <c:auto val="1"/>
        <c:lblAlgn val="ctr"/>
        <c:lblOffset val="100"/>
      </c:catAx>
      <c:valAx>
        <c:axId val="69648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9310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Образовательная область </a:t>
            </a:r>
          </a:p>
          <a:p>
            <a:pPr>
              <a:defRPr/>
            </a:pPr>
            <a:r>
              <a:rPr lang="ru-RU" sz="1200">
                <a:latin typeface="+mj-lt"/>
              </a:rPr>
              <a:t>"Художественно-эстетическое развитие" </a:t>
            </a:r>
          </a:p>
          <a:p>
            <a:pPr>
              <a:defRPr/>
            </a:pPr>
            <a:r>
              <a:rPr lang="ru-RU" sz="1200">
                <a:latin typeface="+mj-lt"/>
              </a:rPr>
              <a:t>модуль "МУЗЫКА"</a:t>
            </a:r>
          </a:p>
          <a:p>
            <a:pPr>
              <a:defRPr/>
            </a:pPr>
            <a:r>
              <a:rPr lang="ru-RU" sz="1200">
                <a:latin typeface="+mj-lt"/>
              </a:rPr>
              <a:t>подготовительная гр.</a:t>
            </a:r>
          </a:p>
          <a:p>
            <a:pPr>
              <a:defRPr/>
            </a:pPr>
            <a:r>
              <a:rPr lang="ru-RU" sz="1200">
                <a:latin typeface="+mj-lt"/>
              </a:rPr>
              <a:t>апрель 2018 г.</a:t>
            </a:r>
          </a:p>
        </c:rich>
      </c:tx>
      <c:layout>
        <c:manualLayout>
          <c:xMode val="edge"/>
          <c:yMode val="edge"/>
          <c:x val="0.26481293461223476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Ритмично и выразительно двигается в соответствии с характером музыки, самостоятельно инсценирует под музыку, испытывает эмоциональное удовольствие</c:v>
                </c:pt>
                <c:pt idx="1">
                  <c:v>Сольно и в ансамбле исполняет несложные песенки на дет. музык. инструментах</c:v>
                </c:pt>
                <c:pt idx="2">
                  <c:v>Поёт в сопровождении музык. инструментов сольно и в ансамбле</c:v>
                </c:pt>
                <c:pt idx="3">
                  <c:v>ИТОГ: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4.2</c:v>
                </c:pt>
                <c:pt idx="2">
                  <c:v>4.2</c:v>
                </c:pt>
                <c:pt idx="3">
                  <c:v>4.2</c:v>
                </c:pt>
              </c:numCache>
            </c:numRef>
          </c:val>
        </c:ser>
        <c:dLbls>
          <c:showVal val="1"/>
        </c:dLbls>
        <c:axId val="38458880"/>
        <c:axId val="38460416"/>
      </c:barChart>
      <c:catAx>
        <c:axId val="38458880"/>
        <c:scaling>
          <c:orientation val="minMax"/>
        </c:scaling>
        <c:axPos val="b"/>
        <c:majorTickMark val="none"/>
        <c:tickLblPos val="nextTo"/>
        <c:crossAx val="38460416"/>
        <c:crosses val="autoZero"/>
        <c:auto val="1"/>
        <c:lblAlgn val="ctr"/>
        <c:lblOffset val="100"/>
      </c:catAx>
      <c:valAx>
        <c:axId val="38460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4588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+mj-lt"/>
              </a:defRPr>
            </a:pPr>
            <a:endParaRPr lang="ru-RU"/>
          </a:p>
        </c:txPr>
      </c:dTable>
    </c:plotArea>
    <c:legend>
      <c:legendPos val="t"/>
      <c:layout/>
      <c:txPr>
        <a:bodyPr/>
        <a:lstStyle/>
        <a:p>
          <a:pPr>
            <a:defRPr b="1"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Сводная диаграмма </a:t>
            </a:r>
          </a:p>
          <a:p>
            <a:pPr>
              <a:defRPr/>
            </a:pPr>
            <a:r>
              <a:rPr lang="ru-RU" sz="1200">
                <a:latin typeface="+mj-lt"/>
              </a:rPr>
              <a:t>итогового показателя </a:t>
            </a:r>
          </a:p>
          <a:p>
            <a:pPr>
              <a:defRPr/>
            </a:pPr>
            <a:r>
              <a:rPr lang="ru-RU" sz="1200" baseline="0">
                <a:latin typeface="+mj-lt"/>
              </a:rPr>
              <a:t>музыкального </a:t>
            </a:r>
            <a:r>
              <a:rPr lang="ru-RU" sz="1200" b="1" i="0" u="none" strike="noStrike" baseline="0">
                <a:latin typeface="+mj-lt"/>
              </a:rPr>
              <a:t>развития </a:t>
            </a:r>
          </a:p>
          <a:p>
            <a:pPr>
              <a:defRPr/>
            </a:pPr>
            <a:r>
              <a:rPr lang="ru-RU" sz="1200">
                <a:latin typeface="+mj-lt"/>
              </a:rPr>
              <a:t>модуль "МУЗЫКА" </a:t>
            </a:r>
          </a:p>
          <a:p>
            <a:pPr>
              <a:defRPr/>
            </a:pPr>
            <a:r>
              <a:rPr lang="ru-RU" sz="1200">
                <a:latin typeface="+mj-lt"/>
              </a:rPr>
              <a:t>2017-2018</a:t>
            </a:r>
            <a:r>
              <a:rPr lang="ru-RU" sz="1200" baseline="0">
                <a:latin typeface="+mj-lt"/>
              </a:rPr>
              <a:t> уч.г.</a:t>
            </a:r>
            <a:endParaRPr lang="ru-RU" sz="1200">
              <a:latin typeface="+mj-lt"/>
            </a:endParaRPr>
          </a:p>
        </c:rich>
      </c:tx>
      <c:layout>
        <c:manualLayout>
          <c:xMode val="edge"/>
          <c:yMode val="edge"/>
          <c:x val="0.21646995857184922"/>
          <c:y val="1.2620544251514036E-4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4384823444222006"/>
          <c:y val="0.26098714650086785"/>
          <c:w val="0.59038075969670456"/>
          <c:h val="0.45482968974119981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2017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3924281986144307E-2"/>
                  <c:y val="-3.174222678640197E-2"/>
                </c:manualLayout>
              </c:layout>
              <c:showVal val="1"/>
            </c:dLbl>
            <c:dLbl>
              <c:idx val="1"/>
              <c:layout>
                <c:manualLayout>
                  <c:x val="2.3133129154628029E-3"/>
                  <c:y val="-7.8695251548258502E-2"/>
                </c:manualLayout>
              </c:layout>
              <c:showVal val="1"/>
            </c:dLbl>
            <c:dLbl>
              <c:idx val="2"/>
              <c:layout>
                <c:manualLayout>
                  <c:x val="6.9399387463884108E-3"/>
                  <c:y val="-7.8695251548258502E-2"/>
                </c:manualLayout>
              </c:layout>
              <c:showVal val="1"/>
            </c:dLbl>
            <c:dLbl>
              <c:idx val="3"/>
              <c:layout>
                <c:manualLayout>
                  <c:x val="2.3133129154628029E-3"/>
                  <c:y val="-9.3268446279417563E-2"/>
                </c:manualLayout>
              </c:layout>
              <c:showVal val="1"/>
            </c:dLbl>
            <c:dLbl>
              <c:idx val="4"/>
              <c:layout>
                <c:manualLayout>
                  <c:x val="-1.8506503323702433E-2"/>
                  <c:y val="-0.10201236311811289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I младшая гр.</c:v>
                </c:pt>
                <c:pt idx="1">
                  <c:v>II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3.2</c:v>
                </c:pt>
                <c:pt idx="2">
                  <c:v>3.3</c:v>
                </c:pt>
                <c:pt idx="3">
                  <c:v>3.2</c:v>
                </c:pt>
                <c:pt idx="4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2018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9.2533044131944044E-3"/>
                  <c:y val="-9.5892517287760992E-2"/>
                </c:manualLayout>
              </c:layout>
              <c:showVal val="1"/>
            </c:dLbl>
            <c:dLbl>
              <c:idx val="1"/>
              <c:layout>
                <c:manualLayout>
                  <c:x val="-2.3141349181791311E-3"/>
                  <c:y val="-0.1108465003097565"/>
                </c:manualLayout>
              </c:layout>
              <c:showVal val="1"/>
            </c:dLbl>
            <c:dLbl>
              <c:idx val="2"/>
              <c:layout>
                <c:manualLayout>
                  <c:x val="-2.3108996591950598E-7"/>
                  <c:y val="-0.11360305403157842"/>
                </c:manualLayout>
              </c:layout>
              <c:showVal val="1"/>
            </c:dLbl>
            <c:dLbl>
              <c:idx val="3"/>
              <c:layout>
                <c:manualLayout>
                  <c:x val="-5.2480531248100728E-3"/>
                  <c:y val="-0.12360567719466661"/>
                </c:manualLayout>
              </c:layout>
              <c:showVal val="1"/>
            </c:dLbl>
            <c:dLbl>
              <c:idx val="4"/>
              <c:layout>
                <c:manualLayout>
                  <c:x val="-2.3132105583156684E-3"/>
                  <c:y val="-0.1210879987498116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I младшая гр.</c:v>
                </c:pt>
                <c:pt idx="1">
                  <c:v>II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4.2</c:v>
                </c:pt>
                <c:pt idx="3">
                  <c:v>4.2</c:v>
                </c:pt>
                <c:pt idx="4">
                  <c:v>4.2</c:v>
                </c:pt>
              </c:numCache>
            </c:numRef>
          </c:val>
        </c:ser>
        <c:dLbls>
          <c:showVal val="1"/>
        </c:dLbls>
        <c:axId val="85020672"/>
        <c:axId val="85022208"/>
        <c:axId val="82628096"/>
      </c:area3DChart>
      <c:catAx>
        <c:axId val="85020672"/>
        <c:scaling>
          <c:orientation val="minMax"/>
        </c:scaling>
        <c:axPos val="b"/>
        <c:numFmt formatCode="dd/mm/yyyy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85022208"/>
        <c:crosses val="autoZero"/>
        <c:auto val="1"/>
        <c:lblAlgn val="ctr"/>
        <c:lblOffset val="100"/>
      </c:catAx>
      <c:valAx>
        <c:axId val="85022208"/>
        <c:scaling>
          <c:orientation val="minMax"/>
        </c:scaling>
        <c:axPos val="l"/>
        <c:majorGridlines/>
        <c:numFmt formatCode="General" sourceLinked="1"/>
        <c:tickLblPos val="nextTo"/>
        <c:crossAx val="85020672"/>
        <c:crosses val="autoZero"/>
        <c:crossBetween val="midCat"/>
      </c:valAx>
      <c:serAx>
        <c:axId val="82628096"/>
        <c:scaling>
          <c:orientation val="minMax"/>
        </c:scaling>
        <c:delete val="1"/>
        <c:axPos val="b"/>
        <c:tickLblPos val="none"/>
        <c:crossAx val="85022208"/>
        <c:crosses val="autoZero"/>
      </c:serAx>
    </c:plotArea>
    <c:legend>
      <c:legendPos val="r"/>
      <c:layout>
        <c:manualLayout>
          <c:xMode val="edge"/>
          <c:yMode val="edge"/>
          <c:x val="0.64848882378420869"/>
          <c:y val="0.74805608499729759"/>
          <c:w val="0.33067788083050503"/>
          <c:h val="0.16100304889593714"/>
        </c:manualLayout>
      </c:layout>
      <c:txPr>
        <a:bodyPr/>
        <a:lstStyle/>
        <a:p>
          <a:pPr>
            <a:defRPr b="1"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</a:t>
            </a:r>
          </a:p>
          <a:p>
            <a:pPr>
              <a:defRPr/>
            </a:pPr>
            <a:r>
              <a:rPr lang="ru-RU" sz="1200"/>
              <a:t>"Художественно-эстетическое развитие" </a:t>
            </a:r>
          </a:p>
          <a:p>
            <a:pPr>
              <a:defRPr/>
            </a:pPr>
            <a:r>
              <a:rPr lang="ru-RU" sz="1200"/>
              <a:t>модуль "МУЗЫКА"</a:t>
            </a:r>
          </a:p>
          <a:p>
            <a:pPr>
              <a:defRPr/>
            </a:pPr>
            <a:r>
              <a:rPr lang="en-US" sz="1200"/>
              <a:t>II</a:t>
            </a:r>
            <a:r>
              <a:rPr lang="ru-RU" sz="1200"/>
              <a:t> мл. гр.</a:t>
            </a:r>
          </a:p>
          <a:p>
            <a:pPr>
              <a:defRPr/>
            </a:pPr>
            <a:r>
              <a:rPr lang="ru-RU" sz="1200"/>
              <a:t>сентябрь 2017</a:t>
            </a:r>
            <a:r>
              <a:rPr lang="ru-RU" sz="1200" baseline="0"/>
              <a:t> </a:t>
            </a:r>
            <a:r>
              <a:rPr lang="ru-RU" sz="1200"/>
              <a:t>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Слушает, узнаёт знакомые песни, поёт вместе со всеми</c:v>
                </c:pt>
                <c:pt idx="1">
                  <c:v>Выполняет танц.движения, двигается под музыку с предметами</c:v>
                </c:pt>
                <c:pt idx="2">
                  <c:v>Различает и называет музык.инструменты, замечает динамику (тихо-громко)</c:v>
                </c:pt>
                <c:pt idx="3">
                  <c:v>ИТОГОВЫЙ ПОКАЗАТЕЛЬ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3.6</c:v>
                </c:pt>
                <c:pt idx="2">
                  <c:v>3.3</c:v>
                </c:pt>
                <c:pt idx="3">
                  <c:v>3.2</c:v>
                </c:pt>
              </c:numCache>
            </c:numRef>
          </c:val>
        </c:ser>
        <c:dLbls>
          <c:showVal val="1"/>
        </c:dLbls>
        <c:axId val="70920832"/>
        <c:axId val="70926720"/>
      </c:barChart>
      <c:catAx>
        <c:axId val="70920832"/>
        <c:scaling>
          <c:orientation val="minMax"/>
        </c:scaling>
        <c:axPos val="b"/>
        <c:majorTickMark val="none"/>
        <c:tickLblPos val="nextTo"/>
        <c:crossAx val="70926720"/>
        <c:crosses val="autoZero"/>
        <c:auto val="1"/>
        <c:lblAlgn val="ctr"/>
        <c:lblOffset val="100"/>
      </c:catAx>
      <c:valAx>
        <c:axId val="70926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0920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layout/>
    </c:legend>
    <c:plotVisOnly val="1"/>
  </c:chart>
  <c:txPr>
    <a:bodyPr/>
    <a:lstStyle/>
    <a:p>
      <a:pPr>
        <a:defRPr>
          <a:latin typeface="+mj-lt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</a:t>
            </a:r>
          </a:p>
          <a:p>
            <a:pPr>
              <a:defRPr/>
            </a:pPr>
            <a:r>
              <a:rPr lang="ru-RU" sz="1200"/>
              <a:t>"Художественно-эстетическое развитие" </a:t>
            </a:r>
          </a:p>
          <a:p>
            <a:pPr>
              <a:defRPr/>
            </a:pPr>
            <a:r>
              <a:rPr lang="ru-RU" sz="1200"/>
              <a:t>модуль "МУЗЫКА"</a:t>
            </a:r>
          </a:p>
          <a:p>
            <a:pPr>
              <a:defRPr/>
            </a:pPr>
            <a:r>
              <a:rPr lang="ru-RU" sz="1200"/>
              <a:t>средняя</a:t>
            </a:r>
            <a:r>
              <a:rPr lang="ru-RU" sz="1200" baseline="0"/>
              <a:t> </a:t>
            </a:r>
            <a:r>
              <a:rPr lang="ru-RU" sz="1200"/>
              <a:t>гр.</a:t>
            </a:r>
          </a:p>
          <a:p>
            <a:pPr>
              <a:defRPr/>
            </a:pPr>
            <a:r>
              <a:rPr lang="ru-RU" sz="1200"/>
              <a:t>сентябрь 2017</a:t>
            </a:r>
            <a:r>
              <a:rPr lang="ru-RU" sz="1200" baseline="0"/>
              <a:t> </a:t>
            </a:r>
            <a:r>
              <a:rPr lang="ru-RU" sz="1200"/>
              <a:t>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Предпочтение в слушании, двигается в соответствии с характером музыки, меняет движение в 2-х частном построении</c:v>
                </c:pt>
                <c:pt idx="1">
                  <c:v>Выполняет танц. движения, двигается в парах,  с предметами</c:v>
                </c:pt>
                <c:pt idx="2">
                  <c:v>Узнаёт песни по мелодии, поёт протяжно, чётко пропевает текст, вместе со всеми начинает и заканчивает пение</c:v>
                </c:pt>
                <c:pt idx="3">
                  <c:v>ИТОГ: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3.4</c:v>
                </c:pt>
                <c:pt idx="2">
                  <c:v>2.8</c:v>
                </c:pt>
                <c:pt idx="3">
                  <c:v>3.3</c:v>
                </c:pt>
              </c:numCache>
            </c:numRef>
          </c:val>
        </c:ser>
        <c:dLbls>
          <c:showVal val="1"/>
        </c:dLbls>
        <c:axId val="38078336"/>
        <c:axId val="38079872"/>
      </c:barChart>
      <c:catAx>
        <c:axId val="38078336"/>
        <c:scaling>
          <c:orientation val="minMax"/>
        </c:scaling>
        <c:axPos val="b"/>
        <c:majorTickMark val="none"/>
        <c:tickLblPos val="nextTo"/>
        <c:crossAx val="38079872"/>
        <c:crosses val="autoZero"/>
        <c:auto val="1"/>
        <c:lblAlgn val="ctr"/>
        <c:lblOffset val="100"/>
      </c:catAx>
      <c:valAx>
        <c:axId val="38079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078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layout/>
    </c:legend>
    <c:plotVisOnly val="1"/>
  </c:chart>
  <c:txPr>
    <a:bodyPr/>
    <a:lstStyle/>
    <a:p>
      <a:pPr>
        <a:defRPr>
          <a:latin typeface="+mj-lt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Образовательная область </a:t>
            </a:r>
          </a:p>
          <a:p>
            <a:pPr>
              <a:defRPr/>
            </a:pPr>
            <a:r>
              <a:rPr lang="ru-RU" sz="1200">
                <a:latin typeface="+mj-lt"/>
              </a:rPr>
              <a:t>"Художественно-эстетическое развитие" </a:t>
            </a:r>
          </a:p>
          <a:p>
            <a:pPr>
              <a:defRPr/>
            </a:pPr>
            <a:r>
              <a:rPr lang="ru-RU" sz="1200">
                <a:latin typeface="+mj-lt"/>
              </a:rPr>
              <a:t>модуль "МУЗЫКА"</a:t>
            </a:r>
          </a:p>
          <a:p>
            <a:pPr>
              <a:defRPr/>
            </a:pPr>
            <a:r>
              <a:rPr lang="ru-RU" sz="1200">
                <a:latin typeface="+mj-lt"/>
              </a:rPr>
              <a:t>старшая гр.</a:t>
            </a:r>
          </a:p>
          <a:p>
            <a:pPr>
              <a:defRPr/>
            </a:pPr>
            <a:r>
              <a:rPr lang="ru-RU" sz="1200">
                <a:latin typeface="+mj-lt"/>
              </a:rPr>
              <a:t>сентябрь 2017</a:t>
            </a:r>
            <a:r>
              <a:rPr lang="ru-RU" sz="1200" baseline="0">
                <a:latin typeface="+mj-lt"/>
              </a:rPr>
              <a:t> </a:t>
            </a:r>
            <a:r>
              <a:rPr lang="ru-RU" sz="1200">
                <a:latin typeface="+mj-lt"/>
              </a:rPr>
              <a:t>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Различает музык.жанры произведений, имеет предпочтения в слушании музыки </c:v>
                </c:pt>
                <c:pt idx="1">
                  <c:v>Ритмично двигается в соответствии с характером музыки, самостоятельно инсценирует под музыку, испытывает эмоциональное удовольствие</c:v>
                </c:pt>
                <c:pt idx="2">
                  <c:v>Выполняет танц.движения, "ковырялочка", двигается в паре</c:v>
                </c:pt>
                <c:pt idx="3">
                  <c:v>Играет на дет.музык.инструментах простые мелодии, поёт в сопровождении музык. инструментов</c:v>
                </c:pt>
                <c:pt idx="4">
                  <c:v>ИТОГ: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3.5</c:v>
                </c:pt>
                <c:pt idx="2">
                  <c:v>2.7</c:v>
                </c:pt>
                <c:pt idx="3">
                  <c:v>3.2</c:v>
                </c:pt>
                <c:pt idx="4">
                  <c:v>3.2</c:v>
                </c:pt>
              </c:numCache>
            </c:numRef>
          </c:val>
        </c:ser>
        <c:dLbls>
          <c:showVal val="1"/>
        </c:dLbls>
        <c:axId val="38117376"/>
        <c:axId val="38118912"/>
      </c:barChart>
      <c:catAx>
        <c:axId val="38117376"/>
        <c:scaling>
          <c:orientation val="minMax"/>
        </c:scaling>
        <c:axPos val="b"/>
        <c:majorTickMark val="none"/>
        <c:tickLblPos val="nextTo"/>
        <c:crossAx val="38118912"/>
        <c:crosses val="autoZero"/>
        <c:auto val="1"/>
        <c:lblAlgn val="ctr"/>
        <c:lblOffset val="100"/>
      </c:catAx>
      <c:valAx>
        <c:axId val="38118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117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Образовательная область </a:t>
            </a:r>
          </a:p>
          <a:p>
            <a:pPr>
              <a:defRPr/>
            </a:pPr>
            <a:r>
              <a:rPr lang="ru-RU" sz="1200">
                <a:latin typeface="+mj-lt"/>
              </a:rPr>
              <a:t>"Художественно-эстетическое развитие" </a:t>
            </a:r>
          </a:p>
          <a:p>
            <a:pPr>
              <a:defRPr/>
            </a:pPr>
            <a:r>
              <a:rPr lang="ru-RU" sz="1200">
                <a:latin typeface="+mj-lt"/>
              </a:rPr>
              <a:t>модуль "МУЗЫКА"</a:t>
            </a:r>
          </a:p>
          <a:p>
            <a:pPr>
              <a:defRPr/>
            </a:pPr>
            <a:r>
              <a:rPr lang="ru-RU" sz="1200">
                <a:latin typeface="+mj-lt"/>
              </a:rPr>
              <a:t>подготовительная гр.</a:t>
            </a:r>
          </a:p>
          <a:p>
            <a:pPr>
              <a:defRPr/>
            </a:pPr>
            <a:r>
              <a:rPr lang="ru-RU" sz="1200">
                <a:latin typeface="+mj-lt"/>
              </a:rPr>
              <a:t>сентябрь</a:t>
            </a:r>
            <a:r>
              <a:rPr lang="ru-RU" sz="1200" baseline="0">
                <a:latin typeface="+mj-lt"/>
              </a:rPr>
              <a:t> </a:t>
            </a:r>
            <a:r>
              <a:rPr lang="ru-RU" sz="1200">
                <a:latin typeface="+mj-lt"/>
              </a:rPr>
              <a:t>2017</a:t>
            </a:r>
            <a:r>
              <a:rPr lang="ru-RU" sz="1200" baseline="0">
                <a:latin typeface="+mj-lt"/>
              </a:rPr>
              <a:t> </a:t>
            </a:r>
            <a:r>
              <a:rPr lang="ru-RU" sz="1200">
                <a:latin typeface="+mj-lt"/>
              </a:rPr>
              <a:t>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Ритмично и выразительно двигается в соответствии с характером музыки, самостоятельно инсценирует под музыку, испытывает эмоциональное удовольствие</c:v>
                </c:pt>
                <c:pt idx="1">
                  <c:v>Сольно и в ансамбле исполняет несложные песенки на дет. музык. инструментах</c:v>
                </c:pt>
                <c:pt idx="2">
                  <c:v>Поёт в сопровождении музык. инструментов сольно и в ансамбле</c:v>
                </c:pt>
                <c:pt idx="3">
                  <c:v>ИТОГ: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3.4</c:v>
                </c:pt>
                <c:pt idx="2">
                  <c:v>3.4</c:v>
                </c:pt>
                <c:pt idx="3">
                  <c:v>3.4</c:v>
                </c:pt>
              </c:numCache>
            </c:numRef>
          </c:val>
        </c:ser>
        <c:dLbls>
          <c:showVal val="1"/>
        </c:dLbls>
        <c:axId val="38195584"/>
        <c:axId val="38197120"/>
      </c:barChart>
      <c:catAx>
        <c:axId val="38195584"/>
        <c:scaling>
          <c:orientation val="minMax"/>
        </c:scaling>
        <c:axPos val="b"/>
        <c:majorTickMark val="none"/>
        <c:tickLblPos val="nextTo"/>
        <c:crossAx val="38197120"/>
        <c:crosses val="autoZero"/>
        <c:auto val="1"/>
        <c:lblAlgn val="ctr"/>
        <c:lblOffset val="100"/>
      </c:catAx>
      <c:valAx>
        <c:axId val="38197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195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+mj-lt"/>
              </a:defRPr>
            </a:pPr>
            <a:endParaRPr lang="ru-RU"/>
          </a:p>
        </c:txPr>
      </c:dTable>
    </c:plotArea>
    <c:legend>
      <c:legendPos val="t"/>
      <c:layout/>
      <c:txPr>
        <a:bodyPr/>
        <a:lstStyle/>
        <a:p>
          <a:pPr>
            <a:defRPr b="1"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Образовательная</a:t>
            </a:r>
            <a:r>
              <a:rPr lang="ru-RU" sz="1200" baseline="0">
                <a:latin typeface="+mj-lt"/>
              </a:rPr>
              <a:t> область </a:t>
            </a:r>
          </a:p>
          <a:p>
            <a:pPr>
              <a:defRPr/>
            </a:pPr>
            <a:r>
              <a:rPr lang="ru-RU" sz="1200" baseline="0">
                <a:latin typeface="+mj-lt"/>
              </a:rPr>
              <a:t>"Художественно-эстетическое развитие" </a:t>
            </a:r>
          </a:p>
          <a:p>
            <a:pPr>
              <a:defRPr/>
            </a:pPr>
            <a:r>
              <a:rPr lang="ru-RU" sz="1200" baseline="0">
                <a:latin typeface="+mj-lt"/>
              </a:rPr>
              <a:t>модуль "МУЗЫКА"</a:t>
            </a:r>
          </a:p>
          <a:p>
            <a:pPr>
              <a:defRPr/>
            </a:pPr>
            <a:r>
              <a:rPr lang="en-US" sz="1200" baseline="0">
                <a:latin typeface="+mj-lt"/>
              </a:rPr>
              <a:t>I</a:t>
            </a:r>
            <a:r>
              <a:rPr lang="ru-RU" sz="1200" baseline="0">
                <a:latin typeface="+mj-lt"/>
              </a:rPr>
              <a:t> мл. гр.</a:t>
            </a:r>
          </a:p>
          <a:p>
            <a:pPr>
              <a:defRPr/>
            </a:pPr>
            <a:r>
              <a:rPr lang="ru-RU" sz="1200" baseline="0">
                <a:latin typeface="+mj-lt"/>
              </a:rPr>
              <a:t>апрель 2018 г.</a:t>
            </a:r>
            <a:endParaRPr lang="ru-RU" sz="1200">
              <a:latin typeface="+mj-lt"/>
            </a:endParaRPr>
          </a:p>
        </c:rich>
      </c:tx>
      <c:layout>
        <c:manualLayout>
          <c:xMode val="edge"/>
          <c:yMode val="edge"/>
          <c:x val="0.26499513503962235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Узнаёт знакомые мелодии, подпевает муз.фразы со взрослым</c:v>
                </c:pt>
                <c:pt idx="1">
                  <c:v>Проявляет музыкально-двигательную активность</c:v>
                </c:pt>
                <c:pt idx="2">
                  <c:v>Умеет выполнять танцевальные движения</c:v>
                </c:pt>
                <c:pt idx="3">
                  <c:v>Извлекает звуки из музык. Инструментов</c:v>
                </c:pt>
                <c:pt idx="4">
                  <c:v>ИТОГОВЫЙ ПОКАЗАТЕЛЬ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3.4</c:v>
                </c:pt>
                <c:pt idx="1">
                  <c:v>4</c:v>
                </c:pt>
                <c:pt idx="2">
                  <c:v>4.2</c:v>
                </c:pt>
                <c:pt idx="3">
                  <c:v>4.0999999999999996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axId val="38236544"/>
        <c:axId val="38238080"/>
      </c:barChart>
      <c:catAx>
        <c:axId val="38236544"/>
        <c:scaling>
          <c:orientation val="minMax"/>
        </c:scaling>
        <c:axPos val="b"/>
        <c:majorTickMark val="none"/>
        <c:tickLblPos val="nextTo"/>
        <c:crossAx val="38238080"/>
        <c:crosses val="autoZero"/>
        <c:auto val="1"/>
        <c:lblAlgn val="ctr"/>
        <c:lblOffset val="100"/>
      </c:catAx>
      <c:valAx>
        <c:axId val="38238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236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</a:t>
            </a:r>
          </a:p>
          <a:p>
            <a:pPr>
              <a:defRPr/>
            </a:pPr>
            <a:r>
              <a:rPr lang="ru-RU" sz="1200"/>
              <a:t>"Художественно-эстетическое развитие" </a:t>
            </a:r>
          </a:p>
          <a:p>
            <a:pPr>
              <a:defRPr/>
            </a:pPr>
            <a:r>
              <a:rPr lang="ru-RU" sz="1200"/>
              <a:t>модуль "МУЗЫКА"</a:t>
            </a:r>
          </a:p>
          <a:p>
            <a:pPr>
              <a:defRPr/>
            </a:pPr>
            <a:r>
              <a:rPr lang="en-US" sz="1200"/>
              <a:t>II</a:t>
            </a:r>
            <a:r>
              <a:rPr lang="ru-RU" sz="1200"/>
              <a:t> мл. гр.</a:t>
            </a:r>
          </a:p>
          <a:p>
            <a:pPr>
              <a:defRPr/>
            </a:pPr>
            <a:r>
              <a:rPr lang="ru-RU" sz="1200"/>
              <a:t>апрель</a:t>
            </a:r>
            <a:r>
              <a:rPr lang="ru-RU" sz="1200" baseline="0"/>
              <a:t> </a:t>
            </a:r>
            <a:r>
              <a:rPr lang="ru-RU" sz="1200"/>
              <a:t>2018 уч.г.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Слушает, узнаёт знакомые песни, поёт вместе со всеми</c:v>
                </c:pt>
                <c:pt idx="1">
                  <c:v>Выполняет танц.движения, двигается под музыку с предметами</c:v>
                </c:pt>
                <c:pt idx="2">
                  <c:v>Различает и называет музык.инструменты, замечает динамику (тихо-громко)</c:v>
                </c:pt>
                <c:pt idx="3">
                  <c:v>ИТОГОВЫЙ ПОКАЗАТЕЛЬ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4.0999999999999996</c:v>
                </c:pt>
                <c:pt idx="2">
                  <c:v>4.2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axId val="38306560"/>
        <c:axId val="38308096"/>
      </c:barChart>
      <c:catAx>
        <c:axId val="38306560"/>
        <c:scaling>
          <c:orientation val="minMax"/>
        </c:scaling>
        <c:axPos val="b"/>
        <c:majorTickMark val="none"/>
        <c:tickLblPos val="nextTo"/>
        <c:crossAx val="38308096"/>
        <c:crosses val="autoZero"/>
        <c:auto val="1"/>
        <c:lblAlgn val="ctr"/>
        <c:lblOffset val="100"/>
      </c:catAx>
      <c:valAx>
        <c:axId val="38308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306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layout/>
    </c:legend>
    <c:plotVisOnly val="1"/>
  </c:chart>
  <c:txPr>
    <a:bodyPr/>
    <a:lstStyle/>
    <a:p>
      <a:pPr>
        <a:defRPr>
          <a:latin typeface="+mj-lt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</a:t>
            </a:r>
          </a:p>
          <a:p>
            <a:pPr>
              <a:defRPr/>
            </a:pPr>
            <a:r>
              <a:rPr lang="ru-RU" sz="1200"/>
              <a:t>"Художественно-эстетическое развитие" </a:t>
            </a:r>
          </a:p>
          <a:p>
            <a:pPr>
              <a:defRPr/>
            </a:pPr>
            <a:r>
              <a:rPr lang="ru-RU" sz="1200"/>
              <a:t>модуль "МУЗЫКА"</a:t>
            </a:r>
          </a:p>
          <a:p>
            <a:pPr>
              <a:defRPr/>
            </a:pPr>
            <a:r>
              <a:rPr lang="ru-RU" sz="1200"/>
              <a:t>средняя</a:t>
            </a:r>
            <a:r>
              <a:rPr lang="ru-RU" sz="1200" baseline="0"/>
              <a:t> </a:t>
            </a:r>
            <a:r>
              <a:rPr lang="ru-RU" sz="1200"/>
              <a:t>гр.</a:t>
            </a:r>
          </a:p>
          <a:p>
            <a:pPr>
              <a:defRPr/>
            </a:pPr>
            <a:r>
              <a:rPr lang="ru-RU" sz="1200"/>
              <a:t>апрель 2018 г.</a:t>
            </a:r>
          </a:p>
        </c:rich>
      </c:tx>
      <c:layout>
        <c:manualLayout>
          <c:xMode val="edge"/>
          <c:yMode val="edge"/>
          <c:x val="0.2648348635164953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Предпочтение в слушании, двигается в соответствии с характером музыки, меняет движение в 2-х частном построении</c:v>
                </c:pt>
                <c:pt idx="1">
                  <c:v>Выполняет танц. движения, двигается в парах,  с предметами</c:v>
                </c:pt>
                <c:pt idx="2">
                  <c:v>Узнаёт песни по мелодии, поёт протяжно, чётко пропевает текст, вместе со всеми начинает и заканчивает пение</c:v>
                </c:pt>
                <c:pt idx="3">
                  <c:v>ИТОГ: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4.4000000000000004</c:v>
                </c:pt>
                <c:pt idx="2">
                  <c:v>4.2</c:v>
                </c:pt>
                <c:pt idx="3">
                  <c:v>4.2</c:v>
                </c:pt>
              </c:numCache>
            </c:numRef>
          </c:val>
        </c:ser>
        <c:dLbls>
          <c:showVal val="1"/>
        </c:dLbls>
        <c:axId val="38371328"/>
        <c:axId val="38372864"/>
      </c:barChart>
      <c:catAx>
        <c:axId val="38371328"/>
        <c:scaling>
          <c:orientation val="minMax"/>
        </c:scaling>
        <c:axPos val="b"/>
        <c:majorTickMark val="none"/>
        <c:tickLblPos val="nextTo"/>
        <c:crossAx val="38372864"/>
        <c:crosses val="autoZero"/>
        <c:auto val="1"/>
        <c:lblAlgn val="ctr"/>
        <c:lblOffset val="100"/>
      </c:catAx>
      <c:valAx>
        <c:axId val="383728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371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layout>
        <c:manualLayout>
          <c:xMode val="edge"/>
          <c:yMode val="edge"/>
          <c:x val="0.40261205798862187"/>
          <c:y val="0.29685090752420362"/>
          <c:w val="0.19477567162578199"/>
          <c:h val="7.0304311113417339E-2"/>
        </c:manualLayout>
      </c:layout>
    </c:legend>
    <c:plotVisOnly val="1"/>
  </c:chart>
  <c:txPr>
    <a:bodyPr/>
    <a:lstStyle/>
    <a:p>
      <a:pPr>
        <a:defRPr>
          <a:latin typeface="+mj-lt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Образовательная область </a:t>
            </a:r>
          </a:p>
          <a:p>
            <a:pPr>
              <a:defRPr/>
            </a:pPr>
            <a:r>
              <a:rPr lang="ru-RU" sz="1200">
                <a:latin typeface="+mj-lt"/>
              </a:rPr>
              <a:t>"Художественно-эстетическое развитие" </a:t>
            </a:r>
          </a:p>
          <a:p>
            <a:pPr>
              <a:defRPr/>
            </a:pPr>
            <a:r>
              <a:rPr lang="ru-RU" sz="1200">
                <a:latin typeface="+mj-lt"/>
              </a:rPr>
              <a:t>модуль "МУЗЫКА"</a:t>
            </a:r>
          </a:p>
          <a:p>
            <a:pPr>
              <a:defRPr/>
            </a:pPr>
            <a:r>
              <a:rPr lang="ru-RU" sz="1200">
                <a:latin typeface="+mj-lt"/>
              </a:rPr>
              <a:t>старшая гр.</a:t>
            </a:r>
          </a:p>
          <a:p>
            <a:pPr>
              <a:defRPr/>
            </a:pPr>
            <a:r>
              <a:rPr lang="ru-RU" sz="1200">
                <a:latin typeface="+mj-lt"/>
              </a:rPr>
              <a:t>апрель 2018 г.</a:t>
            </a:r>
          </a:p>
        </c:rich>
      </c:tx>
      <c:layout>
        <c:manualLayout>
          <c:xMode val="edge"/>
          <c:yMode val="edge"/>
          <c:x val="0.18003772469132026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Различает жанры муз. произведений, имеет предпочтения в слушании муз. произведений </c:v>
                </c:pt>
                <c:pt idx="1">
                  <c:v>Ритмично двигается в соответствии с характером музыки, самостоятельно инсценирует под музыку, испытывает эмоциональное удовольствие</c:v>
                </c:pt>
                <c:pt idx="2">
                  <c:v>Выполняет танц.движения, "ковырялочка", двигается в паре</c:v>
                </c:pt>
                <c:pt idx="3">
                  <c:v>Играет на дет.музык.инструментах простые мелодии, поёт в сопровождении музык. инструментов</c:v>
                </c:pt>
                <c:pt idx="4">
                  <c:v>ИТОГ: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4.5</c:v>
                </c:pt>
                <c:pt idx="2">
                  <c:v>4.5</c:v>
                </c:pt>
                <c:pt idx="3">
                  <c:v>4</c:v>
                </c:pt>
                <c:pt idx="4">
                  <c:v>4.2</c:v>
                </c:pt>
              </c:numCache>
            </c:numRef>
          </c:val>
        </c:ser>
        <c:dLbls>
          <c:showVal val="1"/>
        </c:dLbls>
        <c:axId val="38397824"/>
        <c:axId val="38399360"/>
      </c:barChart>
      <c:catAx>
        <c:axId val="38397824"/>
        <c:scaling>
          <c:orientation val="minMax"/>
        </c:scaling>
        <c:axPos val="b"/>
        <c:majorTickMark val="none"/>
        <c:tickLblPos val="nextTo"/>
        <c:crossAx val="38399360"/>
        <c:crosses val="autoZero"/>
        <c:auto val="1"/>
        <c:lblAlgn val="ctr"/>
        <c:lblOffset val="100"/>
      </c:catAx>
      <c:valAx>
        <c:axId val="38399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397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layout>
        <c:manualLayout>
          <c:xMode val="edge"/>
          <c:yMode val="edge"/>
          <c:x val="0.40051020096045037"/>
          <c:y val="0.27529264726972524"/>
          <c:w val="0.21841331987479487"/>
          <c:h val="3.800320073288211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2BF7-502D-4DE9-A996-4CF61D78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11</cp:revision>
  <cp:lastPrinted>2017-05-15T10:43:00Z</cp:lastPrinted>
  <dcterms:created xsi:type="dcterms:W3CDTF">2017-05-02T12:20:00Z</dcterms:created>
  <dcterms:modified xsi:type="dcterms:W3CDTF">2018-05-04T09:14:00Z</dcterms:modified>
</cp:coreProperties>
</file>