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0A34EA" w:rsidP="001352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4EA"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3.5pt;height:8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ыступление на педагогическом совете МКДОУ детский сад «Северяночка» "/>
          </v:shape>
        </w:pict>
      </w:r>
      <w:r w:rsidR="00734F1E" w:rsidRPr="000A34EA"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2.25pt;height:90.75pt" adj=",10800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Тема : «Развитие экспериментальной деятельности &#10;в старщей группе на занятиях по экологии&quot;"/>
          </v:shape>
        </w:pict>
      </w: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135206" w:rsidRDefault="00135206" w:rsidP="001352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воспитаель высшей квалификационной категории</w:t>
      </w:r>
    </w:p>
    <w:p w:rsidR="00135206" w:rsidRDefault="00135206" w:rsidP="001352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Ирина Николаевна</w:t>
      </w: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с.Гыда</w:t>
      </w:r>
    </w:p>
    <w:p w:rsidR="00135206" w:rsidRDefault="00734F1E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352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Экспериментирование является одним из видов познавательной деятельности детей и взрослых.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Главное достоинство применения метода экспериментирования в детском саду заключается в том, что в процессе эксперимента: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дети получают реальные представления о различных сторонах изучаемого объекта, о его взаимоотношениях с другими объектами и со средой обитания;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сравнения, классификации и обобщения;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развивается речь ребенка, так как ему необходимо давать отчет об увиденном, формулировать обнаруженные закономерности и выводы;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происходит накопление фонда умственных приемов и операций, которые рассматриваются как умственные умения;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 [2, с. 11].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- практически единственным способом познания мира.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Каждый из видов экспериментирования имеет свою методику проведения, свои плюсы и минусы.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Подготовка к проведению экспериментов начинается с определения педагогом текущих дидактических задач. Затем выбирается объект, соответствующий требованиям. Воспитатель знакомится с ним заранее - и на практике, и по литературе. Одновременно он осваивает технику экспериментирования, если та ему незнакома.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предложения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Нежелательно заранее предсказывать конечный результат: у детей теряется ценное ощущение первооткрывателей. Во время работы не следует требовать от детей идеальной тишины: работая с увлечением, они должны быть раскрепощены.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 убедиться в верности или неверности своих предположений (безусловно, если при этом никому не будет нанесен вред - ни объекту наблюдений, ни ребенку).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кто работает медленно, по какой - то причине отстает и теряет основную мысль.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</w:t>
      </w:r>
      <w:r w:rsidRPr="00BB45D3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помнить, что непредусмотренный результат не является неправильным.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После эксперимента дети должны самостоятельно привести в порядок рабочее место - почистить и спрятать оборудование, протереть столы, убрать мусор и вымыть руки с мылом [1, с. 48].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Всегда необходимо помнить о соблюдении правил безопасности. Например, все незнакомые сложные процедуры осваиваются в определенной последовательности: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действие показывает педагог;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действие повторяет или показывает кто-нибудь из детей, причем тот, который заведомо совершит его неверно, что даст возможность сконцентрировать внимание на типичной ошибке;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совершения которой велика; 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- действие повторяет ребенок, который не допустит ошибки; ·действие осуществляют все вместе в медленном темпе, чтобы педагог имел возможность проконтролировать работу каждого ребенка; - действие стало знакомым, и дети совершают его в обычном темпе [3, с. 249].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При выборе объекта надо учитывать его максимальное соответствие целям и задачам, решаемым в ходе эксперимента, отдавая предпочтение тому, у кого данный признак выражен ярче.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Таким образом, детское экспериментирование является наиболее приемлемым методом экологического образования дошкольников и помогает в доступной форме сформировать у ребёнка первичные представления о себе, других людях, объектах окружающего мира, о свойствах и отношениях объектов окружающего мира, а также развивает любознательность, умение задавать вопросы взрослым и сверстникам, устанавливать причинно-следственные связи, давать самостоятельно находить объяснения явлениям природы.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1. Зебзеева, В. О формах и методах экологического образования дошкольников / В. Зебзеева // Дошкольное воспитание. - 2004.- №7. -С. 45-49.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 xml:space="preserve">2. Савенков, А.И. Учебное исследование в детском саду: вопросы теории и методики / А.И. Савенков // Дошкольное воспитание. - 2000. - № 2. - С.8-17. </w:t>
      </w:r>
    </w:p>
    <w:p w:rsidR="00135206" w:rsidRPr="00BB45D3" w:rsidRDefault="00135206" w:rsidP="00135206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3">
        <w:rPr>
          <w:rFonts w:ascii="Times New Roman" w:hAnsi="Times New Roman" w:cs="Times New Roman"/>
          <w:sz w:val="24"/>
          <w:szCs w:val="24"/>
        </w:rPr>
        <w:t>3. Суравегина И.Т. Как учить экологии / И.Т. Суравегина, В.М. Сенкевич. - М.: Просвещение, 1995. - 249 с</w:t>
      </w:r>
    </w:p>
    <w:p w:rsidR="00135206" w:rsidRDefault="00135206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35206" w:rsidRDefault="00135206" w:rsidP="001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47DB2" w:rsidRDefault="00D47DB2"/>
    <w:sectPr w:rsidR="00D47DB2" w:rsidSect="0013520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206"/>
    <w:rsid w:val="000A34EA"/>
    <w:rsid w:val="00135206"/>
    <w:rsid w:val="00734F1E"/>
    <w:rsid w:val="00D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2019-02-13T18:10:00Z</dcterms:created>
  <dcterms:modified xsi:type="dcterms:W3CDTF">2019-02-13T18:12:00Z</dcterms:modified>
</cp:coreProperties>
</file>