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  <w:r>
        <w:rPr>
          <w:rStyle w:val="c10"/>
          <w:i/>
          <w:iCs/>
          <w:color w:val="1F497D"/>
          <w:sz w:val="28"/>
          <w:szCs w:val="28"/>
        </w:rPr>
        <w:t>МБДОУ детский сад «Северяночка»</w:t>
      </w: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  <w:bookmarkStart w:id="0" w:name="_GoBack"/>
      <w:bookmarkEnd w:id="0"/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1F497D"/>
          <w:sz w:val="28"/>
          <w:szCs w:val="28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i/>
          <w:iCs/>
          <w:color w:val="1F497D"/>
          <w:sz w:val="36"/>
          <w:szCs w:val="36"/>
        </w:rPr>
      </w:pPr>
      <w:r>
        <w:rPr>
          <w:rStyle w:val="c10"/>
          <w:b/>
          <w:i/>
          <w:iCs/>
          <w:color w:val="1F497D"/>
          <w:sz w:val="36"/>
          <w:szCs w:val="36"/>
        </w:rPr>
        <w:t>Консультация для родителей</w:t>
      </w:r>
    </w:p>
    <w:p w:rsidR="009B6585" w:rsidRPr="00B32911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b/>
          <w:i/>
          <w:iCs/>
          <w:color w:val="1F497D"/>
          <w:sz w:val="36"/>
          <w:szCs w:val="36"/>
        </w:rPr>
      </w:pPr>
      <w:r>
        <w:rPr>
          <w:rStyle w:val="c10"/>
          <w:b/>
          <w:i/>
          <w:iCs/>
          <w:color w:val="1F497D"/>
          <w:sz w:val="36"/>
          <w:szCs w:val="36"/>
        </w:rPr>
        <w:t>«Как подготовить руку ребенка к письму»</w:t>
      </w: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  <w:r w:rsidRPr="00E07F76">
        <w:rPr>
          <w:i/>
          <w:noProof/>
          <w:color w:val="8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3.25pt;height:212.25pt;visibility:visible">
            <v:imagedata r:id="rId4" o:title=""/>
          </v:shape>
        </w:pict>
      </w: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center"/>
        <w:rPr>
          <w:rStyle w:val="c10"/>
          <w:i/>
          <w:iCs/>
          <w:color w:val="800000"/>
          <w:sz w:val="36"/>
          <w:szCs w:val="36"/>
        </w:rPr>
      </w:pPr>
    </w:p>
    <w:p w:rsidR="009B6585" w:rsidRPr="00B32911" w:rsidRDefault="009B6585" w:rsidP="003228AD">
      <w:pPr>
        <w:pStyle w:val="c7"/>
        <w:shd w:val="clear" w:color="auto" w:fill="FFFFFF"/>
        <w:spacing w:before="0" w:beforeAutospacing="0" w:after="0" w:afterAutospacing="0"/>
        <w:rPr>
          <w:rStyle w:val="c10"/>
          <w:i/>
          <w:iCs/>
          <w:color w:val="800000"/>
          <w:sz w:val="28"/>
          <w:szCs w:val="28"/>
        </w:rPr>
      </w:pPr>
      <w:r>
        <w:rPr>
          <w:rStyle w:val="c10"/>
          <w:i/>
          <w:iCs/>
          <w:color w:val="800000"/>
          <w:sz w:val="36"/>
          <w:szCs w:val="36"/>
        </w:rPr>
        <w:t xml:space="preserve">                                                        </w:t>
      </w:r>
      <w:r>
        <w:rPr>
          <w:rStyle w:val="c10"/>
          <w:i/>
          <w:iCs/>
          <w:color w:val="800000"/>
          <w:sz w:val="28"/>
          <w:szCs w:val="28"/>
        </w:rPr>
        <w:t>Подготовила: Чусовитина Е.Н.</w:t>
      </w:r>
    </w:p>
    <w:p w:rsidR="009B6585" w:rsidRPr="00E734D2" w:rsidRDefault="009B6585" w:rsidP="00B329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Pr="00E734D2">
        <w:rPr>
          <w:color w:val="000000"/>
        </w:rPr>
        <w:t>Гыда</w:t>
      </w:r>
      <w:r>
        <w:rPr>
          <w:color w:val="000000"/>
        </w:rPr>
        <w:t xml:space="preserve"> 2021 г.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Подготовка руки к письму: система упражнений для подготовки руки к письму, задания для развития ручной умелости для детей старшего дошкольного возраста, готовность руки ребенка к письму.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Подготовка руки к письму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Письмо 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 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Важно именно подготовить руку к письму в дошкольные годы, а не научить ребенка писать. Это две совершенно разные задачи!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Подготовка руки к письму в дошкольном возрасте включает несколько направлений: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ручной умелости (создание поделок, конструирование, рисование, лепка, в которых развивается мелкая моторика, глазомер, аккуратность, умение довести начатое дело до конца, внимание, пространственная ориентация),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у детей чувства ритма, умения согласовывать слово и движение в определенном ритме,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графических умений (это происходит в процессе рисования и графических работ – рисование по клеточкам, раскрашивание, штриховки и других видов заданий),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развитие пространственной ориентации (умение ориентироваться на листе бумаги: справа, слева, в верхнем правом углу, посередине, в верхней строчке, в нижней строчке) – подробнее о системе занимательных игр для развития пространственной ориентации читайте в статье «Ориентация в пространстве».</w:t>
      </w:r>
    </w:p>
    <w:p w:rsidR="009B6585" w:rsidRDefault="009B6585" w:rsidP="00B3291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Подготовка руки к письму: система упражнений для пальчиков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Ниже я привожу один из комплексов упражнений для подготовки руки к письму, разработанный Т.В. Фадеевой. Названия упражнений придуманы мной в совместном творчестве с детьми. Вы можете придумать свои названия.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Первое упражнение. «Подними пальчики». Руки лежат на столе ладонями вниз. Нужно поднять пальчики по одному сначала на одной руке, потом на другой. Затем упражнение повторяется в обратном порядке.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Второе упражнение. «На зарядку становись!». Руки лежат в том же положении. Нужно по очереди поднять пальчики сразу на обеих руках. Начинаем с мизинцев, заканчиваем большими пальчиками.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Третье упражнение. «Ванька – встанька». Ребенок зажимает карандаш средним и указательным пальчиками. Затем пальчики начинают «делать зарядку», то есть опускаться и подниматься вместе с карандашом. При движении нужно пальчики держать вместе и не уронить карандаш.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Четвертое упражнение. «Собери палочки в корзинку». Положите на стол 10-15 счетных палочек. Если их нет – можно заменить карандашами или другими предметами такой же формы (палочки для коктейля и так далее). Задание – одной рукой собрать все палочки по штуке в кулак, не помогая второй рукой. Затем так же по одной палочке выложить их на стол.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Пятое упражнение. «Шаги». Будем шагать по столу пальчиками. Зажимаем карандаш между указательным и средним пальчиками (карандаш придерживается второй фалангой пальцев). И в таком положении делаем шаги пальчиками по столу. Нужно шагать, крепко зажав карандаш, чтобы не уронить его. Шаги получаются очень маленькие.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Шестое упражнение. «Вертушка». Снова берем карандаш. Держим его за кончик одной рукой. Зажимаем один конец карандаша указательным и средним пальчиками ведущей руки (правой – у правшей, левой – у левшей). Другой конец карандаша направлен от груди.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Задание – нужно перевернуть карандаш и с помощью этого переворота вложить его в другую руку свободным концом. Затем новый поворот – и снова карандаш возвращается к ведущей руке. Сделать несколько таких поворотов – как будто катится колесо. При вращении карандаш «смотрит» в направлении от груди вперед.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Седьмое упражнение. «Мячик». Перекатываем мячик. Представляем, что у нас в ладошках – мячик. И делаем движения ладонями, как будто мы его перекатываем в разные стороны.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Восьмое упражнение. «Обнималки». Это упражнение позволяет предупредить возникновение писчего спазма. Писчий спазм проявляется у детей, которые только учатся писать, он встречается у первоклашек не редко. При писчем спазме начинают немного болеть и неметь пальчики, иногда они чуть подрагивают (это едва заметно, но заметить можно). Игнорировать писчий спазм нельзя. Нужно его снимать, если уж он возник, а еще лучше – предупреждать его этим упражнением.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Садимся на стул, руки — на уровне глаз. Ладошки соединяем друг с другом. Делаем вдох через нос. Выдыхаем через рот и при этом чуть смещаем правую ладонь вниз – на несколько сантиметров. При этом пальчики левой руки сгибаются и охватывают пальчики правой руки («обнимают» их, накладываются на них сверху). Снова делаем вдох через нос, разгибаем пальцы левой руки и возвращаем правую ладонь на место. Делаем упражнение в другую сторону – теперь левая рука опускается, а пальчики правой руки «обнимают» пальчики левой руки сверху. Выполнять упражнение нужно 10-15 раз.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Подготовка руки к письму: определение ведущей руки у ребенка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Перед тем, как делать с ребенком графические упражнения, нужно выявить его ведущую руку. Иногда это просто, так как уже понятно, что ребенок – правша. Или что он явно левша. А иногда ребенок делает все задания то одной, то другой рукой. Почему? Какая рука у него ведущая? Как и когда определять ведущую руку у детей дошкольного возраста, Вы узнаете из статьи «Как узнать, правша или левша: тесты для определения ведущей руки ребенка».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Подготовка руки к письму: развитие ручной умелости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 Ф. Фребель в 19 веке (складывание из бумаги – аналогия современного оригами, конструирование из 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 М. Монтессори (вкладыши, рамки для застегивания и шнуровки и другие), в систему Л.К. Шлегер (работа с глиной, песком, деревом, бумагой и картоном).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ТОП- 30 занятий, способствующих развитию ручной умелости и подготовке руки ребенка к письму: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Это важно знать:</w:t>
      </w:r>
      <w:r>
        <w:rPr>
          <w:rStyle w:val="c0"/>
          <w:color w:val="000000"/>
          <w:sz w:val="28"/>
          <w:szCs w:val="28"/>
        </w:rPr>
        <w:t> Для подготовки к письму и выполнения графических упражнений с детьми дошкольного возраста используется простой карандаш. Нельзя использовать в этих упражнениях фломастеры, так как они не требуют от малыша мышечных усилий для проведения линии.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выкладывание фигур и узоров из мелкой мозаики,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конструирование из мелких деталей, из конструкторов, требующих завинчивания гаек, шурупов,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конструирование из бумаги и картона,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плетение шнуров из ярких цветных веревочек,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работа на детском настольном ткацком станочке,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вязание крючком и на спицах (работы Е. Шулешко убедительно доказали, как эффективно вязание в подготовке детей к школе),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шитье и вышивка (Примечание: для ребенка 6 лет нужна иголка длиной 4 см, не тонкая, с продольным ушком. Дети осваивают швы «вперед иголку» по прямой линии, «за иголку», «через край»),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изготовление поделок из проволоки,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пришивание пуговиц,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нанизывание бусин и изготовление детских бус,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изобразительная деятельность (лепка, аппликация, рисование),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пальчиковые игры,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штриховки,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изготовление коллажей (вырезание ножницами фигур из журналов и составление из них композиций),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выжигание по дереву,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выпиливание,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валяние,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раскрашивание картинок (важно не само по себе раскрашивание, а чтобы картинка была раскрашена карандашом без выхода за контуры, аккуратно, не спеша),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рисование узоров на бумаге в клеточку («продолжи начатый узор»),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дорисовывание недостающей половины рисунка по клеточкам,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обведение рисунков по точкам,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выкладывание из спичек фигур и узоров (у спичек нужно предварительно обрезать головки для безопасности ребенка).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плетение разных узоров из бумажных полос, а потом и из тесьмы, придумывание своих новых сочетаний и узоров (см. «Дары Фребеля» — плетение из полос),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изготовление бумажных бус (Прямоугольная полоска разрезается по диагонали на треугольники. Каждый треугольник скручивается по диагонали, конец треугольника приклеивается. Получается цветная бумажная бусинка. Бусины нанизываются на тесьму).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вырезание гирлянд из бумаги, сложенной гармошкой,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декоративное рисование (рисование узоров – элементов русских росписей – хохломской, городецкой, мезенской и других) – ребенок учится правильно располагать элементы на плоскости, строить их в ритме,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задания с линейками — трафаретами животных, геометрических фигур, фруктов, овощей и других фигурок (обведение контура по трафарету и его штриховка или дорисовывание и раскрашивание; составление картин из элементов разных трафаретов),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рисование на доске мелом, цветными мелками,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оригами,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изготовление поделок из природного материала (шишки, каштаны, веточки, листья, семена, горох).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Подготовка руки к письму: как определить уровень готовности руки ребенка к письму?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Задание 1</w:t>
      </w:r>
      <w:r>
        <w:rPr>
          <w:rStyle w:val="c0"/>
          <w:color w:val="000000"/>
          <w:sz w:val="28"/>
          <w:szCs w:val="28"/>
        </w:rPr>
        <w:t>. Рисуем круг. Покажите ребенку нарисованный на листе бумаги круг. Диаметр круга 3-3,5 см. И попросите ребенка нарисовать точно такой же круг на его листе бумаги (простым карандашом).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кисть руки ребенка развита слабо, то могут наблюдаться такие признаки: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вместо круга получится овал или круг выйдет слишком маленького размера,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линия будет прерывистой, угловатой, неровной; вместо одного плавного движения руки при рисовании круга у ребенка будет много мелких прерывистых движений кисти руки при рисовании,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ребенок будет стремиться зафиксировать кисть руки неподвижно на листе бумаги.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Задание 2</w:t>
      </w:r>
      <w:r>
        <w:rPr>
          <w:rStyle w:val="c0"/>
          <w:color w:val="000000"/>
          <w:sz w:val="28"/>
          <w:szCs w:val="28"/>
        </w:rPr>
        <w:t>. Шриховка. Предложите ребенку заштриховать силуэт простого предмета (домик, кораблик, яблоко или любой другой) прямыми линиями, не выходя за границы силуэта. Покажите образец – как можно штриховать (горизонтальная штриховка, вертикальная штриховка, диагональная штриховка) Ребенок сам выбирает, в каком направлении он будет штриховать.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Если рука недостаточно хорошо развита, то малыш станет постоянно переворачивать изображение (так как не может поменять направление действия рукой).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Подготовка руки к письму: учимся правильно держать ручку и карандаш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правильно и неправильно держать карандаш при письме и выполнении графических работ: это надо знать!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Признаки неправильного навыка использования карандаша или ручки ребенком – дошкольником: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Первое. Ребенок неправильно держит карандаш и ручку – он держит «щепотью» (собирает пальцы в горсть вместе) или даже в кулаке.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Второе. Неправильное положение пальцев при удерживании ручки или карандаша. Оно проявляется в том, что карандаш лежит не на среднем пальчике, а на указательном.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Третье. Ребенок держит карандаш или ручку слишком близко к грифелю, либо слишком далеко от него.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Чтобы исправить эти ошибки, сделайте с ребенком игровое пальчиковое упражнение «Строим буквам дом», которое поможет научиться правильно держать в руке ручку: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Возьмите карандаш или ручку правильно (удерживайте карандаш между большим и средним пальцами, при этом отступите от нижнего края – грифеля карандаша — вверх несколько сантиметров), сверху поставьте на карандаш указательный палец. Указательный пальчик может свободно двигаться вверх – вниз, и карандаш при этом не упадет, так как его прочно удерживают большой и средний пальчики. Покажите ребенку, как это делать – «постучите» указательным пальчиком по карандашу.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И скажите вместе с ребенком ритмично стихотворение, поднимая и опуская указательный пальчик в ритм стихов (стучим указательным пальчиком: «тук-тук»):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Тук-тук, молотком,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Мы построим буквам дом.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Тук-тук, молотком,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Поселяйтесь, буквы, в нем.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Это упражнение позволяет ребенку понять, как правильно держать в руке ручку и карандаш.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одна типичная ошибка ребенка.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Четвертая ошибка – неправильное положение кисти руки при письме или выполнении графических заданий.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правильно держать карандаш или ручку – верхний край карандаша или ручки должен быть направлен к плечу пишущего.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 неправильно держать карандаш или ручку – кисть вывернута, верхний конец карандаша или ручки «смотрит» в сторону или от себя. Кисть и локоть свисают над столом.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Покажите ребенку, куда должна «смотреть» ручка – в сторону его плеча пишущей руки.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Упражнения для подготовки руки к письму и развития мелкой моторики.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Упражнения для подготовки руки к письму и развития мелкой моторики и сенсомоторной координации Вы найдете в этом видео. Какие упражнения можно провести с каштанами, ортопедическими мячиками, веревочками — ежиками, волчками?  Как они готовят руку к тому, чтобы потом рука правильно держала карандаш и ручку? Несколько идей для занятий с ребенком дома и в детском саду.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Надеюсь, что эти рекомендации по подготовке руки к письму помогут Вам. А какие задания, которые готовят руку к письму, используете Вы? И какие из них особенно любимы Вами и Вашими детьми? Давайте поделимся в комментариях своим опытом.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До новых встреч на «Родной тропинке»!</w:t>
      </w:r>
    </w:p>
    <w:p w:rsidR="009B6585" w:rsidRDefault="009B6585" w:rsidP="00B3291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Еще о развитии мелкой моторики  и подготовке руки к письму Вы можете найти интересную информацию, игры и упражнения в статьях сайта: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Развитие мелкой моторики</w:t>
      </w:r>
    </w:p>
    <w:p w:rsidR="009B6585" w:rsidRDefault="009B6585" w:rsidP="00B3291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Пальчиковая гимнастика</w:t>
      </w:r>
    </w:p>
    <w:p w:rsidR="009B6585" w:rsidRPr="00B32911" w:rsidRDefault="009B6585" w:rsidP="00B32911">
      <w:pPr>
        <w:jc w:val="both"/>
        <w:rPr>
          <w:rFonts w:ascii="Times New Roman" w:hAnsi="Times New Roman"/>
          <w:sz w:val="28"/>
          <w:szCs w:val="28"/>
        </w:rPr>
      </w:pPr>
    </w:p>
    <w:sectPr w:rsidR="009B6585" w:rsidRPr="00B32911" w:rsidSect="0096730E">
      <w:pgSz w:w="11906" w:h="16838"/>
      <w:pgMar w:top="1134" w:right="850" w:bottom="1134" w:left="1701" w:header="708" w:footer="708" w:gutter="0"/>
      <w:pgBorders w:offsetFrom="page">
        <w:top w:val="pencils" w:sz="14" w:space="24" w:color="auto"/>
        <w:left w:val="pencils" w:sz="14" w:space="24" w:color="auto"/>
        <w:bottom w:val="pencils" w:sz="14" w:space="24" w:color="auto"/>
        <w:right w:val="pencil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91C"/>
    <w:rsid w:val="00055D18"/>
    <w:rsid w:val="00084E3C"/>
    <w:rsid w:val="0010743C"/>
    <w:rsid w:val="00187FAF"/>
    <w:rsid w:val="002D22FE"/>
    <w:rsid w:val="003228AD"/>
    <w:rsid w:val="0035345D"/>
    <w:rsid w:val="00393316"/>
    <w:rsid w:val="003E402C"/>
    <w:rsid w:val="003F6497"/>
    <w:rsid w:val="004062B4"/>
    <w:rsid w:val="004702C6"/>
    <w:rsid w:val="0051063A"/>
    <w:rsid w:val="005B291A"/>
    <w:rsid w:val="006B330D"/>
    <w:rsid w:val="006C3D98"/>
    <w:rsid w:val="006C5172"/>
    <w:rsid w:val="00832FC1"/>
    <w:rsid w:val="00874CD1"/>
    <w:rsid w:val="008B59D1"/>
    <w:rsid w:val="00931155"/>
    <w:rsid w:val="0096730E"/>
    <w:rsid w:val="009B6585"/>
    <w:rsid w:val="009F2C2C"/>
    <w:rsid w:val="00A54AB6"/>
    <w:rsid w:val="00AF25E3"/>
    <w:rsid w:val="00B15BBC"/>
    <w:rsid w:val="00B32911"/>
    <w:rsid w:val="00C1649C"/>
    <w:rsid w:val="00C81448"/>
    <w:rsid w:val="00C82868"/>
    <w:rsid w:val="00CA3B17"/>
    <w:rsid w:val="00D16045"/>
    <w:rsid w:val="00D60002"/>
    <w:rsid w:val="00DB591C"/>
    <w:rsid w:val="00E07F76"/>
    <w:rsid w:val="00E734D2"/>
    <w:rsid w:val="00E93EC4"/>
    <w:rsid w:val="00F256C4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B3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DefaultParagraphFont"/>
    <w:uiPriority w:val="99"/>
    <w:rsid w:val="00B32911"/>
    <w:rPr>
      <w:rFonts w:cs="Times New Roman"/>
    </w:rPr>
  </w:style>
  <w:style w:type="paragraph" w:customStyle="1" w:styleId="c2">
    <w:name w:val="c2"/>
    <w:basedOn w:val="Normal"/>
    <w:uiPriority w:val="99"/>
    <w:rsid w:val="00B3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32911"/>
    <w:rPr>
      <w:rFonts w:cs="Times New Roman"/>
    </w:rPr>
  </w:style>
  <w:style w:type="paragraph" w:customStyle="1" w:styleId="c1">
    <w:name w:val="c1"/>
    <w:basedOn w:val="Normal"/>
    <w:uiPriority w:val="99"/>
    <w:rsid w:val="00B3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32911"/>
    <w:rPr>
      <w:rFonts w:cs="Times New Roman"/>
    </w:rPr>
  </w:style>
  <w:style w:type="character" w:customStyle="1" w:styleId="c9">
    <w:name w:val="c9"/>
    <w:basedOn w:val="DefaultParagraphFont"/>
    <w:uiPriority w:val="99"/>
    <w:rsid w:val="00B329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2048</Words>
  <Characters>11677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6</cp:revision>
  <dcterms:created xsi:type="dcterms:W3CDTF">2021-04-13T07:26:00Z</dcterms:created>
  <dcterms:modified xsi:type="dcterms:W3CDTF">2021-04-20T08:30:00Z</dcterms:modified>
</cp:coreProperties>
</file>