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«РЕКОМЕНДАЦИИ</w:t>
      </w: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val="en-US" w:eastAsia="ru-RU"/>
        </w:rPr>
        <w:t xml:space="preserve"> ПО ИСПОЛЬЗОВАНИЮ СУХОГО БАССЕЙНА</w:t>
      </w:r>
      <w:r>
        <w:rPr>
          <w:rFonts w:hint="default" w:ascii="Times New Roman" w:hAnsi="Times New Roman" w:eastAsia="Times New Roman" w:cs="Times New Roman"/>
          <w:b/>
          <w:bCs/>
          <w:color w:val="A71E90"/>
          <w:sz w:val="48"/>
          <w:szCs w:val="48"/>
          <w:lang w:val="en-US" w:eastAsia="ru-RU"/>
        </w:rPr>
        <w:t>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Выполнил: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с шариками – это игровое оборудование, предназначенное для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детских развлекательных центров, санаториев, игровых комнат, детских садов. Как правило, каркас таких сухих бассейнов делают из эластичного и очень прочного поролона, который затем просто обтягивают искусственной кожей. А вот в качестве наполнителя выступают тысячи ярких разноцветных шариков из полиэтилена. Чем полезен сухой бассейн для ребенка? Положительное влияние движений в сухом бассейне на опорно-двигательный аппарат ребенка. Ведь позвоночник в детском возрасте еще очень мягкий, он не сформирован окончательно и легко подвергается деформации во время интенсивных физических нагрузок. А при выполнении любых упражнений в сухом бассейне, тело ребенка буквально скользит по шарикам, которые бережно поддерживают позвоночник, снижая давление на него и корректируя правильную осанку. Кроме того, подвижные игры в сухом бассейне еще и очень благоприятно сказываются на дыхательной системе: увеличивается объем легких, укрепляются дыхательные мышцы, быстрее формируется грудная клетка.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сухом бассейне помогают удовлетворить естественную потребность ребенка в движении, стимулируют его поисковую и творческую активность, позволяют чередовать упражнения с отдыхом, а также добиваться качественной релаксации. В сухом бассейне тренируются различные мышечные группы, в том числе и формирующие осанку.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происходит постоянный массаж всего тела, осуществляется стимуляция тактильной чувствительности.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сухие бассейны – это не только безумно веселое развлечение для детей, но и прекрасная возможность регулярно давать им физическую нагрузку в игровой деятельности.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Эффекты, получаемые организмом ребенка при использовании сухого бассейна: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Массажный эффект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Сенсорный эффект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Закаливающий результат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Расслабляющий эффект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Тренирующий эффект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сухого бассейна.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одежды: сменная хлопчатобумажная футболка. шорты и носки.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бассейна: желательно ультрафиолетовое облучение после каждого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бассейна не менее одного раза в день. Бортики бассейна обрабатывают ежедневно после каждого использования. Мячи моют 1 раз в 1 месяц.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упражнения для укрепления организма, используемые в сухом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бассейне: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Общеразвивающие.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Дыхательные упражнения.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Массажные движения.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Упражнения в сопротивлении.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Упражнения в равновесии.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Упражнения с применением разнообразных дополнительных предметов (мячи, большого диаметра, ручные мячи, утяжелители).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Прикладные (ползание, ручные захваты, метание мячей).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организации игр-упражнений: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Каждое упражнение включает в деятельность мысли, чувства, движения ребенка так, чтобы через механизм их функционального единства ребенок учился произвольно воздействовать на каждый из элементов этой триады.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Все занятия строятся на сюжетно-ролевом содержании.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Родители принимают активное участие в занятии, тем самым, помогая ребенку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упражнения, т. е. делают вместе.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Каждое занятие начинается с ритуала входа в сенсорную комнату.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игры в сухом бассейне можно условно поделить на две группы: это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адаптационные игры, которые направлены создание доверительных отношений с каждым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ребенком, родителем или законным представителем, и игры, направленные на сенсомоторную и познавательную деятельность.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встреча в сухом бассейне начинается с ритуала приветствия.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занятий в сухом бассейне.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направлены на развитие двигательных способностей ребенка,а также на укрепление здоровья в целом.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«Воронки» — упражнение для развития координации и массажа верхних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конечностей. Дети стоят снаружи бассейна. Сначала опускают поочередно в бассейн левую и правую руку и делают круговые движения. Затем опускают обе руки и теперь делают одновременно вращательные движения.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«Ныряем» — упражнение выполняется с целью массажа шейных мышц.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— стоя в наклоне у бассейна, при этом руки опущены в бассейн. Выполняется наклон в бассейн вниз с одновременными поворотами головы вправо-влево. Ребенок должен стараться зарыться головой в шарики и достать дна.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«Перекаты» - упражнение для массажа мышц туловища. Ребенок лежит у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бортика в бассейне на спине, при этом руки подняты вверх. Необходимо перекатываясь добраться до противоположного бортика.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«Не замочи рук» — целью данного упражнения является развитие динамической и статической координации. Исходное положение - стойка в бассейне ноги врозь. Сначала необходимо выполнить стойку с различным положением рук, стараясь сохранить равновесие. Затем постараться пройти по периметру бассейна без опоры руками, при этом сохраняя равновесие.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«Велосипед» — осуществляется массаж подошв стоп, а также икроножных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мышц. Сидя, спиной к бортику бассейна, прямые руки в стороны на бортике, ноги вместе вытянуты вперед. Необходимо выполнять движения ногами, как на велосипеде, при этом стараясь разогнать, как можно больше шариков в стороны.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"Достань со дна бассейна" – осуществляется развитие тактильных ощущений и мелкой моторики. Прячем на дне бассейна один или несколько предметов и просим ребят найти их. Условия: прячем более мелкие предметы, а число играющих уменьшаем.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"Отгадай, где спрятано" - развивается тактильная ориентировка и способности действовать по словесному указанию. Психолог дает словесное указание ребенку, где найти предмет (на середине, в правой части бассейна).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"Кто больше? " – целью данного упражнения является развитие восприятия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и ловкости. Психолог дает задание: набрать и удержать в руках как можно больше шаров. Усложнение: собирать только шарики определенного цвета.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"Поздоровайся" - целью данного упражнения является развитие тактильных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ощущений и коммуникативных качеств. Дети сидят вокруг бассейна и по заданию психолога здороваются друг с другом под "водой"; дети сидят в бассейне полукругом, руки закрыты до плеч в скоплении шариков. Входящий должен поздороваться за руку с определенным человеком под "водой".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06372"/>
    <w:rsid w:val="00230BF7"/>
    <w:rsid w:val="00384B51"/>
    <w:rsid w:val="0052047A"/>
    <w:rsid w:val="006E6321"/>
    <w:rsid w:val="007B3593"/>
    <w:rsid w:val="00A06372"/>
    <w:rsid w:val="00CE4EDA"/>
    <w:rsid w:val="00D0449A"/>
    <w:rsid w:val="00D20A3B"/>
    <w:rsid w:val="00D81788"/>
    <w:rsid w:val="3F3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913</Words>
  <Characters>5206</Characters>
  <Lines>43</Lines>
  <Paragraphs>12</Paragraphs>
  <TotalTime>0</TotalTime>
  <ScaleCrop>false</ScaleCrop>
  <LinksUpToDate>false</LinksUpToDate>
  <CharactersWithSpaces>6107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2021-12-13T05:07:00Z</dcterms:created>
  <dc:creator>Наталья</dc:creator>
  <cp:lastModifiedBy>Kingsoft Corporation</cp:lastModifiedBy>
  <cp:lastPrinted>2021-12-13T04:23:00Z</cp:lastPrinted>
  <dcterms:modified xsi:type="dcterms:W3CDTF">2022-04-25T18:51:32Z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