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Арт-терапевтические упражнения: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-Нарисуй картину про то,что хочешь,что-то важное в твоей жизни сейчас.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-Сделай себе наряд,который помог бы выразить себя,быть тем,кем ты хотел бы (например,волшебная майка с крылышками,что бы ты смог летать).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-Сделай отпечаток своей руки на бумаге,потом придумай что-нибудь интересное из этого изображения.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-Сделай из умаги или ткани плащ, снаружи нарисуй вещи, которые бы ты хотел,что бы все видели твое желание,а внутри что бы ты не хотел.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-Нарисуй картину про свою семью.Я в семье.Нарисуйй картину себя идеального.Нарисуй себя как дерево.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-Возьми свой  флаг или другой символ,измени его так,что бы он был твоим личным,добавь туда вещи,которые тебе дороги.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  <w:t>-Сделай в песке,коробке,на бумаге,подносе или из пластилина сад   всех времен года.Нарисуй (сделай) себя в этом саду.</w:t>
      </w:r>
    </w:p>
    <w:p>
      <w:pPr>
        <w:spacing w:after="0" w:line="240" w:lineRule="auto"/>
        <w:ind w:right="283"/>
        <w:rPr>
          <w:rFonts w:ascii="Times New Roman" w:hAnsi="Times New Roman" w:cs="Times New Roman"/>
          <w:b/>
          <w:i/>
          <w:color w:val="800000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i/>
          <w:iCs/>
          <w:color w:val="C00000"/>
          <w:lang w:eastAsia="ru-RU"/>
        </w:rPr>
      </w:pPr>
    </w:p>
    <w:p>
      <w:pPr>
        <w:rPr>
          <w:rFonts w:hint="default" w:ascii="Times New Roman" w:hAnsi="Times New Roman" w:cs="Times New Roman"/>
          <w:i/>
          <w:iCs/>
          <w:color w:val="C00000"/>
          <w:lang w:eastAsia="ru-RU"/>
        </w:rPr>
      </w:pPr>
    </w:p>
    <w:p>
      <w:pPr>
        <w:rPr>
          <w:rFonts w:hint="default" w:ascii="Times New Roman" w:hAnsi="Times New Roman" w:cs="Times New Roman"/>
          <w:i/>
          <w:iCs/>
          <w:color w:val="C00000"/>
          <w:lang w:eastAsia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spacing w:after="0"/>
        <w:ind w:left="-420" w:firstLine="420" w:firstLineChars="15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726690" cy="2044700"/>
            <wp:effectExtent l="0" t="0" r="16510" b="12700"/>
            <wp:docPr id="3" name="Рисунок 1" descr="https://ds04.infourok.ru/uploads/ex/0229/000a4ee0-d89f38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s://ds04.infourok.ru/uploads/ex/0229/000a4ee0-d89f3843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0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left="-420" w:firstLine="360" w:firstLineChars="15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Арт-терапия (лат. ars — 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искусство, греч. therapeia — лечение) представляет собой </w:t>
      </w: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>методику лечения и развития при 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помощи</w:t>
      </w: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> художественного творчества.</w:t>
      </w:r>
    </w:p>
    <w:p>
      <w:pP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>Помимо всего прочего, арт-терапия  прекрасный способ безболезненно для других выразить свои эмоции и чувства.</w:t>
      </w:r>
    </w:p>
    <w:p>
      <w:pP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>Детская арт-терапия – это простой и эффективный способ психологической 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помощи</w:t>
      </w: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>, основанный на творчестве и игре. Другими словами, это – лечение творчеством.</w:t>
      </w:r>
    </w:p>
    <w:p>
      <w:pPr>
        <w:spacing w:after="0"/>
        <w:ind w:left="-420" w:firstLine="360" w:firstLineChars="15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spacing w:after="0"/>
        <w:ind w:left="-420" w:firstLine="360" w:firstLineChars="15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spacing w:after="0"/>
        <w:ind w:left="-420" w:firstLine="360" w:firstLineChars="15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>Муниципальное бюджетное дошкольное</w:t>
      </w:r>
    </w:p>
    <w:p>
      <w:pPr>
        <w:spacing w:after="0"/>
        <w:ind w:left="-420" w:firstLine="360" w:firstLineChars="15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>образовательное учреждение</w:t>
      </w:r>
    </w:p>
    <w:p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28"/>
          <w:szCs w:val="28"/>
          <w:lang w:val="ru-RU"/>
        </w:rPr>
        <w:t xml:space="preserve">Детский сад </w:t>
      </w:r>
      <w:r>
        <w:rPr>
          <w:rFonts w:hint="default" w:ascii="Times New Roman" w:hAnsi="Times New Roman" w:cs="Times New Roman"/>
          <w:b/>
          <w:i/>
          <w:color w:val="800000"/>
          <w:sz w:val="28"/>
          <w:szCs w:val="28"/>
          <w:lang w:val="ru-RU"/>
        </w:rPr>
        <w:t>«Северяночка»</w:t>
      </w:r>
    </w:p>
    <w:p>
      <w:pPr>
        <w:spacing w:after="0"/>
        <w:ind w:left="-420" w:firstLine="360" w:firstLineChars="15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tabs>
          <w:tab w:val="left" w:pos="11219"/>
        </w:tabs>
        <w:spacing w:after="0" w:line="360" w:lineRule="auto"/>
        <w:ind w:right="142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</w:p>
    <w:p>
      <w:pPr>
        <w:tabs>
          <w:tab w:val="left" w:pos="11219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</w:p>
    <w:p>
      <w:pPr>
        <w:tabs>
          <w:tab w:val="left" w:pos="11219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</w:p>
    <w:p>
      <w:pPr>
        <w:tabs>
          <w:tab w:val="left" w:pos="11219"/>
        </w:tabs>
        <w:spacing w:after="0" w:line="360" w:lineRule="auto"/>
        <w:ind w:right="142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Памятка для родителей</w:t>
      </w:r>
    </w:p>
    <w:p>
      <w:pPr>
        <w:tabs>
          <w:tab w:val="left" w:pos="11219"/>
        </w:tabs>
        <w:spacing w:after="0" w:line="240" w:lineRule="auto"/>
        <w:ind w:right="142"/>
        <w:jc w:val="center"/>
        <w:rPr>
          <w:rFonts w:hint="default" w:ascii="Times New Roman" w:hAnsi="Times New Roman" w:cs="Times New Roman"/>
          <w:i/>
          <w:iCs/>
          <w:color w:val="F43308"/>
          <w:sz w:val="44"/>
          <w:szCs w:val="44"/>
        </w:rPr>
      </w:pPr>
      <w:r>
        <w:rPr>
          <w:rFonts w:hint="default" w:ascii="Times New Roman" w:hAnsi="Times New Roman" w:cs="Times New Roman"/>
          <w:i/>
          <w:iCs/>
          <w:color w:val="F43308"/>
          <w:sz w:val="44"/>
          <w:szCs w:val="44"/>
        </w:rPr>
        <w:t>«Арт-терапия в помощь родителям»</w:t>
      </w:r>
    </w:p>
    <w:p>
      <w:pPr>
        <w:tabs>
          <w:tab w:val="left" w:pos="11219"/>
        </w:tabs>
        <w:spacing w:after="0" w:line="240" w:lineRule="auto"/>
        <w:ind w:right="142"/>
        <w:jc w:val="center"/>
        <w:rPr>
          <w:rFonts w:hint="default" w:ascii="Times New Roman" w:hAnsi="Times New Roman" w:cs="Times New Roman"/>
          <w:i/>
          <w:iCs/>
          <w:color w:val="F43308"/>
          <w:sz w:val="44"/>
          <w:szCs w:val="44"/>
        </w:rPr>
      </w:pPr>
    </w:p>
    <w:p>
      <w:pPr>
        <w:tabs>
          <w:tab w:val="left" w:pos="11219"/>
        </w:tabs>
        <w:spacing w:after="0" w:line="240" w:lineRule="auto"/>
        <w:ind w:right="142"/>
        <w:jc w:val="center"/>
        <w:rPr>
          <w:rFonts w:hint="default" w:ascii="Times New Roman" w:hAnsi="Times New Roman" w:cs="Times New Roman"/>
          <w:i/>
          <w:iCs/>
          <w:color w:val="F43308"/>
          <w:sz w:val="44"/>
          <w:szCs w:val="44"/>
          <w:lang w:val="ru-RU"/>
        </w:rPr>
      </w:pPr>
      <w:r>
        <w:rPr>
          <w:lang w:eastAsia="ru-RU"/>
        </w:rPr>
        <w:drawing>
          <wp:inline distT="0" distB="0" distL="0" distR="0">
            <wp:extent cx="2726690" cy="2167255"/>
            <wp:effectExtent l="0" t="0" r="16510" b="4445"/>
            <wp:docPr id="1" name="Рисунок 4" descr="https://vologda-poisk.ru/system/Cover/images/000/073/449/big/doktor-komarovskij-o-detskom-sadi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vologda-poisk.ru/system/Cover/images/000/073/449/big/doktor-komarovskij-o-detskom-sadike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1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i/>
          <w:iCs/>
          <w:color w:val="C00000"/>
          <w:lang w:eastAsia="ru-RU"/>
        </w:rPr>
      </w:pPr>
    </w:p>
    <w:p>
      <w:pPr>
        <w:jc w:val="center"/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eastAsia="ru-RU"/>
        </w:rPr>
        <w:t>Подготовила</w:t>
      </w: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val="en-US" w:eastAsia="ru-RU"/>
        </w:rPr>
        <w:t xml:space="preserve"> педагог-психолог</w:t>
      </w:r>
    </w:p>
    <w:p>
      <w:pPr>
        <w:jc w:val="center"/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i/>
          <w:iCs/>
          <w:color w:val="C00000"/>
          <w:sz w:val="28"/>
          <w:szCs w:val="28"/>
          <w:lang w:val="en-US" w:eastAsia="ru-RU"/>
        </w:rPr>
        <w:t>Кастрюлева О.А.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F0"/>
          <w:sz w:val="32"/>
          <w:szCs w:val="32"/>
          <w:lang w:val="en-US" w:eastAsia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color w:val="00B0F0"/>
          <w:sz w:val="32"/>
          <w:szCs w:val="32"/>
          <w:lang w:val="en-US" w:eastAsia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>Ребёнок и его рисунки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Посмотрите на рисунки Вашего ребёнка!Что Вы видите?Какие цвета использует Ваш ребёнок в своих рисунках?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Если листы изрисованы резкими чёрными или красными линиями, местами прорваны – пора бить тревогу, Ваш малыш живёт в состоянии глубокого стресса.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Частое использование чёрного цвета предупреждает о появлении </w:t>
      </w:r>
      <w:r>
        <w:rPr>
          <w:rFonts w:hint="default" w:ascii="Times New Roman" w:hAnsi="Times New Roman" w:cs="Times New Roman"/>
          <w:i/>
          <w:iCs/>
          <w:color w:val="C00000"/>
          <w:lang w:eastAsia="ru-RU"/>
        </w:rPr>
        <w:t>«зоны мрака»</w:t>
      </w:r>
      <w:r>
        <w:rPr>
          <w:rFonts w:hint="default" w:ascii="Times New Roman" w:hAnsi="Times New Roman" w:cs="Times New Roman"/>
          <w:color w:val="C00000"/>
          <w:lang w:eastAsia="ru-RU"/>
        </w:rPr>
        <w:t> в душе Вашего малыша, такие зоны могут скрывать ужасающие секреты, не пропускайте это мимо своего внимания.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Использование коричневого и серого цвета говорит о надвигающейся депрессии.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Красный в больших количествах говорит о склонности к агрессии.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Оранжевый цвет очень позитивен, явный признак большого запаса энергии.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Жёлтый – цвет лёгкого веселья, радости.</w:t>
      </w:r>
    </w:p>
    <w:p>
      <w:pPr>
        <w:rPr>
          <w:rFonts w:hint="default" w:ascii="Times New Roman" w:hAnsi="Times New Roman" w:cs="Times New Roman"/>
          <w:color w:val="C00000"/>
          <w:lang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Синий, голубой – цвета спокойного комфортного состояния души.</w:t>
      </w:r>
    </w:p>
    <w:p>
      <w:pPr>
        <w:rPr>
          <w:rFonts w:hint="default" w:ascii="Times New Roman" w:hAnsi="Times New Roman" w:cs="Times New Roman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color w:val="C00000"/>
          <w:lang w:eastAsia="ru-RU"/>
        </w:rPr>
        <w:t>Зелёный – цвет развития, роста, его наличие в рисунке не может не радовать</w:t>
      </w:r>
      <w:r>
        <w:rPr>
          <w:rFonts w:hint="default" w:ascii="Times New Roman" w:hAnsi="Times New Roman" w:cs="Times New Roman"/>
          <w:color w:val="C00000"/>
          <w:lang w:val="en-US" w:eastAsia="ru-RU"/>
        </w:rPr>
        <w:t>.</w:t>
      </w:r>
    </w:p>
    <w:p>
      <w:pPr>
        <w:spacing w:after="0"/>
        <w:ind w:left="-42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spacing w:after="0"/>
        <w:ind w:left="-42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>
      <w:pPr>
        <w:spacing w:after="0"/>
        <w:ind w:left="-420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>
      <w:pPr>
        <w:tabs>
          <w:tab w:val="left" w:pos="11219"/>
        </w:tabs>
        <w:spacing w:after="0" w:line="360" w:lineRule="auto"/>
        <w:ind w:right="142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  <w:t xml:space="preserve">Техника 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  <w:t>Эбру"</w:t>
      </w:r>
    </w:p>
    <w:p>
      <w:pPr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Эбру – фантастическая изобразительная техника. Этот особый метод рисования предполагает использование в качестве холста необычную поверхность – воду. 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Рисование в данной технике полезно для неуверенных в себе детей, у которых не очень получается творческая работа привычным способом. Дети раскрепощаются, начинают верить в свои силы. 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Инструменты для работы: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1. молоко —6% жирности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2. гуашевые краски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3. пипетка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4. обычная кисточка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5. зубочистка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6. палочка для суши.</w:t>
      </w:r>
    </w:p>
    <w:p>
      <w:pPr>
        <w:spacing w:line="240" w:lineRule="auto"/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7. поднос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ерем большой поднос и наливаем молоко.</w:t>
      </w:r>
    </w:p>
    <w:p>
      <w:pPr>
        <w:rPr>
          <w:rFonts w:hint="default"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Затем в отдельных емкостях немного разведите водой гуашь.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</w:rPr>
        <w:t>Теперь можно выполнять все манипуляции по переносу красок: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sz w:val="24"/>
          <w:szCs w:val="24"/>
          <w:lang w:val="ru-RU"/>
        </w:rPr>
        <w:t>для этого используем пипетку.Набираем разведенную гуашь и капаем в молоко.При помощи зубочистки создаем загадочные рисунки.</w:t>
      </w:r>
    </w:p>
    <w:p>
      <w:pPr>
        <w:jc w:val="left"/>
      </w:pPr>
      <w:r>
        <w:rPr>
          <w:b/>
          <w:bCs/>
          <w:lang w:eastAsia="ru-RU"/>
        </w:rPr>
        <w:drawing>
          <wp:inline distT="0" distB="0" distL="0" distR="0">
            <wp:extent cx="2807970" cy="1687195"/>
            <wp:effectExtent l="0" t="0" r="11430" b="8255"/>
            <wp:docPr id="6" name="Рисунок 6" descr="http://um-v.detsadlicey-yugorsk.edusite.ru/images/molok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um-v.detsadlicey-yugorsk.edusite.ru/images/moloko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i/>
          <w:iCs/>
          <w:color w:val="C00000"/>
        </w:rPr>
      </w:pPr>
      <w:r>
        <w:rPr>
          <w:rFonts w:hint="default" w:ascii="Times New Roman" w:hAnsi="Times New Roman" w:cs="Times New Roman"/>
          <w:b/>
          <w:bCs/>
          <w:i/>
          <w:iCs/>
          <w:color w:val="C00000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lang w:val="ru-RU"/>
        </w:rPr>
        <w:t>Возьмите</w:t>
      </w:r>
      <w:r>
        <w:rPr>
          <w:rFonts w:hint="default" w:ascii="Times New Roman" w:hAnsi="Times New Roman" w:cs="Times New Roman"/>
          <w:b/>
          <w:bCs/>
          <w:i/>
          <w:iCs/>
          <w:color w:val="C00000"/>
        </w:rPr>
        <w:t xml:space="preserve"> лист, 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lang w:val="ru-RU"/>
        </w:rPr>
        <w:t>положите</w:t>
      </w:r>
      <w:r>
        <w:rPr>
          <w:rFonts w:hint="default" w:ascii="Times New Roman" w:hAnsi="Times New Roman" w:cs="Times New Roman"/>
          <w:b/>
          <w:bCs/>
          <w:i/>
          <w:iCs/>
          <w:color w:val="C00000"/>
        </w:rPr>
        <w:t xml:space="preserve"> его на молочный рисунок и потом вытаскива</w:t>
      </w:r>
      <w:r>
        <w:rPr>
          <w:rFonts w:hint="default" w:ascii="Times New Roman" w:hAnsi="Times New Roman" w:cs="Times New Roman"/>
          <w:b/>
          <w:bCs/>
          <w:i/>
          <w:iCs/>
          <w:color w:val="C00000"/>
          <w:lang w:val="ru-RU"/>
        </w:rPr>
        <w:t xml:space="preserve">йте </w:t>
      </w:r>
      <w:r>
        <w:rPr>
          <w:rFonts w:hint="default" w:ascii="Times New Roman" w:hAnsi="Times New Roman" w:cs="Times New Roman"/>
          <w:b/>
          <w:bCs/>
          <w:i/>
          <w:iCs/>
          <w:color w:val="C00000"/>
        </w:rPr>
        <w:t>для просушки.После того, как краски перенесены на лист, можно творить еще бесчисленное количество раз. Очень красиво получается, если краску не только капать пипеткой, но и разбрызгивать с помощью кисти. Затем можно взять зубочистку или палочку и делать узоры.</w:t>
      </w:r>
    </w:p>
    <w:p>
      <w:pPr>
        <w:rPr>
          <w:b/>
          <w:bCs/>
        </w:rPr>
      </w:pPr>
      <w:r>
        <w:rPr>
          <w:b/>
          <w:bCs/>
          <w:lang w:eastAsia="ru-RU"/>
        </w:rPr>
        <w:drawing>
          <wp:inline distT="0" distB="0" distL="0" distR="0">
            <wp:extent cx="3009265" cy="2433955"/>
            <wp:effectExtent l="0" t="0" r="635" b="4445"/>
            <wp:docPr id="2" name="Рисунок 3" descr="http://um-v.detsadlicey-yugorsk.edusite.ru/images/molok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://um-v.detsadlicey-yugorsk.edusite.ru/images/moloko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FF0000"/>
          <w:sz w:val="32"/>
          <w:szCs w:val="32"/>
          <w:lang w:val="ru-RU"/>
        </w:rPr>
        <w:t>Творческих успехов!</w:t>
      </w:r>
    </w:p>
    <w:p>
      <w:pPr>
        <w:rPr>
          <w:lang w:eastAsia="ru-RU"/>
        </w:rPr>
      </w:pPr>
    </w:p>
    <w:sectPr>
      <w:pgSz w:w="16838" w:h="11906" w:orient="landscape"/>
      <w:pgMar w:top="568" w:right="395" w:bottom="284" w:left="426" w:header="720" w:footer="720" w:gutter="0"/>
      <w:cols w:equalWidth="0" w:num="3">
        <w:col w:w="4816" w:space="750"/>
        <w:col w:w="4294" w:space="780"/>
        <w:col w:w="5375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53BF8"/>
    <w:rsid w:val="00000E8B"/>
    <w:rsid w:val="000112E8"/>
    <w:rsid w:val="000832E2"/>
    <w:rsid w:val="00172533"/>
    <w:rsid w:val="001F61E4"/>
    <w:rsid w:val="002B397A"/>
    <w:rsid w:val="002B7063"/>
    <w:rsid w:val="0034714C"/>
    <w:rsid w:val="00373E3E"/>
    <w:rsid w:val="003809CE"/>
    <w:rsid w:val="003E0A0F"/>
    <w:rsid w:val="00451A56"/>
    <w:rsid w:val="00740E57"/>
    <w:rsid w:val="0079100D"/>
    <w:rsid w:val="00853BF8"/>
    <w:rsid w:val="008779B8"/>
    <w:rsid w:val="008E2406"/>
    <w:rsid w:val="00915737"/>
    <w:rsid w:val="009E4880"/>
    <w:rsid w:val="00B334B0"/>
    <w:rsid w:val="00B50D46"/>
    <w:rsid w:val="00B6014E"/>
    <w:rsid w:val="00C065D3"/>
    <w:rsid w:val="00C75AB1"/>
    <w:rsid w:val="00C75BD1"/>
    <w:rsid w:val="00C82A8A"/>
    <w:rsid w:val="00C972BD"/>
    <w:rsid w:val="00CF4965"/>
    <w:rsid w:val="00D05802"/>
    <w:rsid w:val="00D12337"/>
    <w:rsid w:val="00D87A28"/>
    <w:rsid w:val="00E70C4B"/>
    <w:rsid w:val="00E95408"/>
    <w:rsid w:val="00EF0446"/>
    <w:rsid w:val="00F63266"/>
    <w:rsid w:val="00F90734"/>
    <w:rsid w:val="7D5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7"/>
    <w:qFormat/>
    <w:uiPriority w:val="0"/>
    <w:pPr>
      <w:spacing w:after="120"/>
    </w:p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Основной текст Знак"/>
    <w:basedOn w:val="4"/>
    <w:link w:val="3"/>
    <w:qFormat/>
    <w:uiPriority w:val="0"/>
    <w:rPr>
      <w:rFonts w:ascii="Calibri" w:hAnsi="Calibri" w:eastAsia="Times New Roman" w:cs="Calibri"/>
      <w:lang w:eastAsia="zh-CN"/>
    </w:rPr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765</Words>
  <Characters>4367</Characters>
  <Lines>36</Lines>
  <Paragraphs>10</Paragraphs>
  <TotalTime>4</TotalTime>
  <ScaleCrop>false</ScaleCrop>
  <LinksUpToDate>false</LinksUpToDate>
  <CharactersWithSpaces>5122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2021-04-05T13:32:00Z</dcterms:created>
  <dc:creator>User</dc:creator>
  <cp:lastModifiedBy>Kingsoft Corporation</cp:lastModifiedBy>
  <cp:lastPrinted>2021-04-13T12:16:00Z</cp:lastPrinted>
  <dcterms:modified xsi:type="dcterms:W3CDTF">2022-05-03T18:35:44Z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