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A5" w:rsidRPr="006F2003" w:rsidRDefault="00451423" w:rsidP="006F2003">
      <w:pPr>
        <w:contextualSpacing/>
        <w:jc w:val="both"/>
      </w:pPr>
      <w:r w:rsidRPr="0045142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59.05pt;margin-top:-.6pt;width:259.6pt;height:136.55pt;z-index:1;visibility:visible">
            <v:imagedata r:id="rId6" o:title="Новый точечный рисунок (2)" croptop="1f" cropbottom="54251f" cropleft="32244f" cropright="4184f"/>
          </v:shape>
        </w:pict>
      </w:r>
      <w:r w:rsidR="005973D7" w:rsidRPr="006F2003">
        <w:t xml:space="preserve">     </w:t>
      </w:r>
    </w:p>
    <w:p w:rsidR="00751FA5" w:rsidRPr="006F2003" w:rsidRDefault="00751FA5" w:rsidP="006F2003">
      <w:pPr>
        <w:contextualSpacing/>
        <w:jc w:val="center"/>
      </w:pPr>
    </w:p>
    <w:p w:rsidR="00751FA5" w:rsidRPr="006F2003" w:rsidRDefault="005973D7" w:rsidP="006F2003">
      <w:pPr>
        <w:ind w:left="4248" w:firstLine="708"/>
        <w:contextualSpacing/>
        <w:jc w:val="center"/>
        <w:rPr>
          <w:b/>
        </w:rPr>
      </w:pPr>
      <w:r w:rsidRPr="006F2003">
        <w:rPr>
          <w:b/>
        </w:rPr>
        <w:t>УТВЕРЖДАЮ</w:t>
      </w:r>
    </w:p>
    <w:p w:rsidR="005973D7" w:rsidRPr="006F2003" w:rsidRDefault="005973D7" w:rsidP="006F2003">
      <w:pPr>
        <w:ind w:firstLine="708"/>
        <w:contextualSpacing/>
      </w:pPr>
      <w:r w:rsidRPr="006F2003">
        <w:t xml:space="preserve">Принято решением </w:t>
      </w:r>
      <w:r w:rsidRPr="006F2003">
        <w:tab/>
      </w:r>
      <w:r w:rsidRPr="006F2003">
        <w:tab/>
      </w:r>
      <w:r w:rsidRPr="006F2003">
        <w:tab/>
      </w:r>
      <w:r w:rsidRPr="006F2003">
        <w:tab/>
      </w:r>
      <w:r w:rsidRPr="006F2003">
        <w:tab/>
      </w:r>
      <w:r w:rsidRPr="006F2003">
        <w:tab/>
      </w:r>
      <w:r w:rsidRPr="006F2003">
        <w:tab/>
        <w:t xml:space="preserve">Заведующая МКДОУ </w:t>
      </w:r>
    </w:p>
    <w:p w:rsidR="005973D7" w:rsidRPr="006F2003" w:rsidRDefault="005973D7" w:rsidP="006F2003">
      <w:pPr>
        <w:contextualSpacing/>
      </w:pPr>
      <w:r w:rsidRPr="006F2003">
        <w:t xml:space="preserve">            Совета педагогов МКДОУ    </w:t>
      </w:r>
      <w:r w:rsidRPr="006F2003">
        <w:tab/>
      </w:r>
      <w:r w:rsidRPr="006F2003">
        <w:tab/>
      </w:r>
      <w:r w:rsidRPr="006F2003">
        <w:tab/>
      </w:r>
      <w:r w:rsidRPr="006F2003">
        <w:tab/>
      </w:r>
      <w:r w:rsidRPr="006F2003">
        <w:tab/>
        <w:t>детский сад «Северяночка»</w:t>
      </w:r>
    </w:p>
    <w:p w:rsidR="005973D7" w:rsidRPr="006F2003" w:rsidRDefault="002A5331" w:rsidP="006F2003">
      <w:pPr>
        <w:ind w:firstLine="708"/>
        <w:contextualSpacing/>
      </w:pPr>
      <w:r>
        <w:t>Протокол № _</w:t>
      </w:r>
      <w:r w:rsidR="00ED4E3C" w:rsidRPr="00ED4E3C">
        <w:rPr>
          <w:u w:val="single"/>
        </w:rPr>
        <w:t>1</w:t>
      </w:r>
      <w:r>
        <w:t>_</w:t>
      </w:r>
      <w:r w:rsidR="0055113A" w:rsidRPr="006F2003">
        <w:t>_________</w:t>
      </w:r>
      <w:r w:rsidR="005973D7" w:rsidRPr="006F2003">
        <w:tab/>
      </w:r>
      <w:r w:rsidR="005973D7" w:rsidRPr="006F2003">
        <w:tab/>
      </w:r>
      <w:r w:rsidR="005973D7" w:rsidRPr="006F2003">
        <w:tab/>
      </w:r>
      <w:r w:rsidR="005973D7" w:rsidRPr="006F2003">
        <w:tab/>
      </w:r>
      <w:r w:rsidR="005973D7" w:rsidRPr="006F2003">
        <w:tab/>
      </w:r>
      <w:r w:rsidR="00ED4E3C">
        <w:t xml:space="preserve">         </w:t>
      </w:r>
      <w:r w:rsidR="005973D7" w:rsidRPr="006F2003">
        <w:t xml:space="preserve"> ________Н.А. Матвиенко</w:t>
      </w:r>
    </w:p>
    <w:p w:rsidR="005973D7" w:rsidRDefault="0055113A" w:rsidP="006F2003">
      <w:pPr>
        <w:ind w:firstLine="708"/>
        <w:contextualSpacing/>
      </w:pPr>
      <w:r w:rsidRPr="006F2003">
        <w:t>«_</w:t>
      </w:r>
      <w:r w:rsidR="00205481">
        <w:rPr>
          <w:u w:val="single"/>
        </w:rPr>
        <w:t>31</w:t>
      </w:r>
      <w:r w:rsidRPr="006F2003">
        <w:t>»</w:t>
      </w:r>
      <w:r w:rsidR="00ED4E3C">
        <w:t xml:space="preserve"> </w:t>
      </w:r>
      <w:r w:rsidR="00205481">
        <w:rPr>
          <w:u w:val="single"/>
        </w:rPr>
        <w:t xml:space="preserve">августа </w:t>
      </w:r>
      <w:r w:rsidR="00ED4E3C">
        <w:rPr>
          <w:u w:val="single"/>
        </w:rPr>
        <w:t xml:space="preserve"> </w:t>
      </w:r>
      <w:r w:rsidR="002D4FA8">
        <w:t>2018</w:t>
      </w:r>
      <w:r w:rsidR="00ED4E3C">
        <w:t xml:space="preserve"> </w:t>
      </w:r>
      <w:r w:rsidR="005973D7" w:rsidRPr="006F2003">
        <w:t>г.</w:t>
      </w:r>
      <w:r w:rsidRPr="006F2003">
        <w:tab/>
      </w:r>
      <w:r w:rsidRPr="006F2003">
        <w:tab/>
      </w:r>
      <w:r w:rsidR="00205481">
        <w:t xml:space="preserve">  </w:t>
      </w:r>
      <w:r w:rsidRPr="006F2003">
        <w:tab/>
      </w:r>
      <w:r w:rsidRPr="006F2003">
        <w:tab/>
      </w:r>
      <w:r w:rsidRPr="006F2003">
        <w:tab/>
      </w:r>
      <w:r w:rsidR="00ED4E3C">
        <w:t xml:space="preserve">       </w:t>
      </w:r>
      <w:r w:rsidR="00205481">
        <w:t xml:space="preserve"> </w:t>
      </w:r>
      <w:r w:rsidR="00ED4E3C">
        <w:t xml:space="preserve"> </w:t>
      </w:r>
      <w:r w:rsidRPr="006F2003">
        <w:t>«____»___________201__г.</w:t>
      </w:r>
    </w:p>
    <w:p w:rsidR="00205481" w:rsidRPr="006F2003" w:rsidRDefault="00205481" w:rsidP="006F2003">
      <w:pPr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№____________</w:t>
      </w: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</w:pPr>
    </w:p>
    <w:p w:rsidR="00751FA5" w:rsidRPr="006F2003" w:rsidRDefault="00751FA5" w:rsidP="006F2003">
      <w:pPr>
        <w:contextualSpacing/>
      </w:pPr>
    </w:p>
    <w:p w:rsidR="00751FA5" w:rsidRPr="006F2003" w:rsidRDefault="00751FA5" w:rsidP="006F2003">
      <w:pPr>
        <w:contextualSpacing/>
        <w:jc w:val="center"/>
        <w:rPr>
          <w:b/>
          <w:sz w:val="40"/>
          <w:szCs w:val="40"/>
        </w:rPr>
      </w:pPr>
      <w:r w:rsidRPr="006F2003">
        <w:rPr>
          <w:b/>
          <w:sz w:val="40"/>
          <w:szCs w:val="40"/>
        </w:rPr>
        <w:t>Учебный план</w:t>
      </w:r>
    </w:p>
    <w:p w:rsidR="00751FA5" w:rsidRPr="006F2003" w:rsidRDefault="0055113A" w:rsidP="006F2003">
      <w:pPr>
        <w:contextualSpacing/>
        <w:jc w:val="center"/>
        <w:rPr>
          <w:b/>
          <w:sz w:val="36"/>
          <w:szCs w:val="40"/>
        </w:rPr>
      </w:pPr>
      <w:r w:rsidRPr="006F2003">
        <w:rPr>
          <w:b/>
          <w:sz w:val="28"/>
          <w:szCs w:val="40"/>
        </w:rPr>
        <w:t>кочевой группы кратковременного пребывания</w:t>
      </w:r>
    </w:p>
    <w:p w:rsidR="00751FA5" w:rsidRPr="006F2003" w:rsidRDefault="00751FA5" w:rsidP="006F2003">
      <w:pPr>
        <w:contextualSpacing/>
        <w:jc w:val="center"/>
        <w:rPr>
          <w:b/>
          <w:sz w:val="32"/>
          <w:szCs w:val="32"/>
        </w:rPr>
      </w:pPr>
      <w:r w:rsidRPr="006F2003">
        <w:rPr>
          <w:b/>
          <w:sz w:val="32"/>
          <w:szCs w:val="32"/>
        </w:rPr>
        <w:t xml:space="preserve">Муниципального </w:t>
      </w:r>
      <w:r w:rsidR="005033AD" w:rsidRPr="006F2003">
        <w:rPr>
          <w:b/>
          <w:sz w:val="32"/>
          <w:szCs w:val="32"/>
        </w:rPr>
        <w:t xml:space="preserve">казенного </w:t>
      </w:r>
      <w:r w:rsidRPr="006F2003">
        <w:rPr>
          <w:b/>
          <w:sz w:val="32"/>
          <w:szCs w:val="32"/>
        </w:rPr>
        <w:t xml:space="preserve"> дошкольного образовательного учреждения</w:t>
      </w:r>
    </w:p>
    <w:p w:rsidR="00751FA5" w:rsidRPr="006F2003" w:rsidRDefault="00751FA5" w:rsidP="006F2003">
      <w:pPr>
        <w:contextualSpacing/>
        <w:jc w:val="center"/>
        <w:rPr>
          <w:b/>
          <w:sz w:val="32"/>
          <w:szCs w:val="32"/>
        </w:rPr>
      </w:pPr>
      <w:r w:rsidRPr="006F2003">
        <w:rPr>
          <w:b/>
          <w:sz w:val="32"/>
          <w:szCs w:val="32"/>
        </w:rPr>
        <w:t>детский сад «СЕВЕРЯНОЧКА»</w:t>
      </w:r>
    </w:p>
    <w:p w:rsidR="00751FA5" w:rsidRPr="006F2003" w:rsidRDefault="009D6924" w:rsidP="006F200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2018- 2019</w:t>
      </w:r>
      <w:r w:rsidR="00751FA5" w:rsidRPr="006F2003">
        <w:rPr>
          <w:b/>
          <w:sz w:val="32"/>
          <w:szCs w:val="32"/>
        </w:rPr>
        <w:t xml:space="preserve"> учебный год</w:t>
      </w:r>
    </w:p>
    <w:p w:rsidR="00751FA5" w:rsidRPr="006F2003" w:rsidRDefault="00751FA5" w:rsidP="006F2003">
      <w:pPr>
        <w:contextualSpacing/>
        <w:jc w:val="center"/>
        <w:rPr>
          <w:b/>
        </w:rPr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right"/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</w:pPr>
    </w:p>
    <w:p w:rsidR="00751FA5" w:rsidRPr="006F2003" w:rsidRDefault="00751FA5" w:rsidP="006F2003">
      <w:pPr>
        <w:contextualSpacing/>
      </w:pPr>
    </w:p>
    <w:p w:rsidR="00733415" w:rsidRPr="006F2003" w:rsidRDefault="00733415" w:rsidP="006F2003">
      <w:pPr>
        <w:contextualSpacing/>
        <w:jc w:val="center"/>
        <w:rPr>
          <w:b/>
          <w:sz w:val="28"/>
          <w:szCs w:val="28"/>
        </w:rPr>
      </w:pPr>
    </w:p>
    <w:p w:rsidR="00733415" w:rsidRPr="006F2003" w:rsidRDefault="00733415" w:rsidP="006F2003">
      <w:pPr>
        <w:contextualSpacing/>
        <w:jc w:val="center"/>
        <w:rPr>
          <w:b/>
          <w:sz w:val="28"/>
          <w:szCs w:val="28"/>
        </w:rPr>
      </w:pPr>
    </w:p>
    <w:p w:rsidR="00733415" w:rsidRPr="006F2003" w:rsidRDefault="00733415" w:rsidP="006F2003">
      <w:pPr>
        <w:contextualSpacing/>
        <w:jc w:val="center"/>
        <w:rPr>
          <w:b/>
          <w:sz w:val="28"/>
          <w:szCs w:val="28"/>
        </w:rPr>
      </w:pPr>
    </w:p>
    <w:p w:rsidR="00733415" w:rsidRPr="006F2003" w:rsidRDefault="00733415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5973D7" w:rsidRPr="006F2003" w:rsidRDefault="005973D7" w:rsidP="006F2003">
      <w:pPr>
        <w:contextualSpacing/>
        <w:jc w:val="center"/>
        <w:rPr>
          <w:b/>
          <w:sz w:val="28"/>
          <w:szCs w:val="28"/>
        </w:rPr>
      </w:pPr>
    </w:p>
    <w:p w:rsidR="00733415" w:rsidRPr="006F2003" w:rsidRDefault="00733415" w:rsidP="006F2003">
      <w:pPr>
        <w:contextualSpacing/>
        <w:jc w:val="center"/>
        <w:rPr>
          <w:b/>
          <w:sz w:val="28"/>
          <w:szCs w:val="28"/>
        </w:rPr>
      </w:pPr>
    </w:p>
    <w:p w:rsidR="00751FA5" w:rsidRPr="006F2003" w:rsidRDefault="002D4FA8" w:rsidP="006F200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751FA5" w:rsidRPr="006F2003">
        <w:rPr>
          <w:b/>
          <w:sz w:val="28"/>
          <w:szCs w:val="28"/>
        </w:rPr>
        <w:t>год</w:t>
      </w:r>
    </w:p>
    <w:p w:rsidR="005033AD" w:rsidRPr="006F2003" w:rsidRDefault="005033AD" w:rsidP="006F2003">
      <w:pPr>
        <w:contextualSpacing/>
        <w:jc w:val="center"/>
        <w:rPr>
          <w:b/>
        </w:rPr>
      </w:pPr>
    </w:p>
    <w:p w:rsidR="0055113A" w:rsidRPr="006F2003" w:rsidRDefault="0055113A" w:rsidP="006F2003">
      <w:pPr>
        <w:contextualSpacing/>
        <w:jc w:val="center"/>
        <w:rPr>
          <w:b/>
        </w:rPr>
      </w:pPr>
    </w:p>
    <w:p w:rsidR="00857A6B" w:rsidRPr="000C5E8E" w:rsidRDefault="00857A6B" w:rsidP="00857A6B">
      <w:pPr>
        <w:ind w:left="567"/>
        <w:contextualSpacing/>
        <w:jc w:val="center"/>
        <w:rPr>
          <w:b/>
        </w:rPr>
      </w:pPr>
      <w:r w:rsidRPr="000C5E8E">
        <w:rPr>
          <w:b/>
        </w:rPr>
        <w:t xml:space="preserve">Пояснительная записка </w:t>
      </w:r>
    </w:p>
    <w:p w:rsidR="00857A6B" w:rsidRPr="000C5E8E" w:rsidRDefault="00857A6B" w:rsidP="00857A6B">
      <w:pPr>
        <w:contextualSpacing/>
        <w:jc w:val="center"/>
      </w:pPr>
    </w:p>
    <w:p w:rsidR="00857A6B" w:rsidRDefault="00857A6B" w:rsidP="00857A6B">
      <w:pPr>
        <w:ind w:firstLine="709"/>
        <w:contextualSpacing/>
        <w:jc w:val="both"/>
      </w:pPr>
      <w:r w:rsidRPr="0050528E">
        <w:t xml:space="preserve">Учебный план муниципального казённого  дошкольного образовательного учреждения </w:t>
      </w:r>
      <w:r w:rsidRPr="0050528E">
        <w:rPr>
          <w:spacing w:val="1"/>
        </w:rPr>
        <w:t>детский сад «Северяночка</w:t>
      </w:r>
      <w:r>
        <w:t xml:space="preserve">» </w:t>
      </w:r>
      <w:proofErr w:type="spellStart"/>
      <w:r>
        <w:t>с</w:t>
      </w:r>
      <w:proofErr w:type="gramStart"/>
      <w:r>
        <w:t>.Г</w:t>
      </w:r>
      <w:proofErr w:type="gramEnd"/>
      <w:r>
        <w:t>ыда</w:t>
      </w:r>
      <w:proofErr w:type="spellEnd"/>
      <w:r>
        <w:t xml:space="preserve"> на 2018-2019</w:t>
      </w:r>
      <w:r w:rsidRPr="0050528E">
        <w:t xml:space="preserve">  учебный год разработан в соответствии:</w:t>
      </w:r>
    </w:p>
    <w:p w:rsidR="00857A6B" w:rsidRDefault="00857A6B" w:rsidP="00857A6B">
      <w:pPr>
        <w:numPr>
          <w:ilvl w:val="0"/>
          <w:numId w:val="1"/>
        </w:numPr>
        <w:contextualSpacing/>
        <w:jc w:val="both"/>
      </w:pPr>
      <w:r>
        <w:t>Всеобщей декларацией о правах человека (Принята на третьей сессии Генеральной Ассамбл</w:t>
      </w:r>
      <w:proofErr w:type="gramStart"/>
      <w:r>
        <w:t>еи ОО</w:t>
      </w:r>
      <w:proofErr w:type="gramEnd"/>
      <w:r>
        <w:t>Н 10.12.1984 г.);</w:t>
      </w:r>
    </w:p>
    <w:p w:rsidR="00857A6B" w:rsidRPr="0050528E" w:rsidRDefault="00857A6B" w:rsidP="00857A6B">
      <w:pPr>
        <w:numPr>
          <w:ilvl w:val="0"/>
          <w:numId w:val="1"/>
        </w:numPr>
        <w:contextualSpacing/>
        <w:jc w:val="both"/>
      </w:pPr>
      <w:r>
        <w:t>Конвенцией о правах ребёнка (</w:t>
      </w:r>
      <w:proofErr w:type="gramStart"/>
      <w:r>
        <w:t>Принята</w:t>
      </w:r>
      <w:proofErr w:type="gramEnd"/>
      <w:r>
        <w:t xml:space="preserve"> резолюцией 44/25 Генеральной Ассамблеи  от 20.11.1989 г. Вступила в силу 2 сентября 1990 г.);</w:t>
      </w:r>
    </w:p>
    <w:p w:rsidR="00857A6B" w:rsidRPr="005B00D3" w:rsidRDefault="00857A6B" w:rsidP="00857A6B">
      <w:pPr>
        <w:numPr>
          <w:ilvl w:val="0"/>
          <w:numId w:val="1"/>
        </w:numPr>
        <w:contextualSpacing/>
        <w:jc w:val="both"/>
      </w:pPr>
      <w:r w:rsidRPr="005B00D3">
        <w:t>Федеральный закон от 29.12.2012 № 273-ФЗ «Об образовании в Российской Федерации»;</w:t>
      </w:r>
    </w:p>
    <w:p w:rsidR="00857A6B" w:rsidRDefault="00857A6B" w:rsidP="00857A6B">
      <w:pPr>
        <w:numPr>
          <w:ilvl w:val="0"/>
          <w:numId w:val="1"/>
        </w:numPr>
        <w:spacing w:after="200" w:line="276" w:lineRule="auto"/>
        <w:contextualSpacing/>
      </w:pPr>
      <w:r w:rsidRPr="005B00D3">
        <w:t>Приказ</w:t>
      </w:r>
      <w:r>
        <w:t>ом</w:t>
      </w:r>
      <w:r w:rsidRPr="005B00D3">
        <w:t xml:space="preserve"> Министерства образования</w:t>
      </w:r>
      <w:r w:rsidRPr="006F2003">
        <w:t xml:space="preserve"> и науки Российской Федерации № 1155 от 17.10.2013 «Об утверждении федерального государственного  образовательного ста</w:t>
      </w:r>
      <w:r>
        <w:t>ндарта дошкольного образования»;</w:t>
      </w:r>
    </w:p>
    <w:p w:rsidR="00857A6B" w:rsidRPr="005B00D3" w:rsidRDefault="00857A6B" w:rsidP="00857A6B">
      <w:pPr>
        <w:numPr>
          <w:ilvl w:val="0"/>
          <w:numId w:val="1"/>
        </w:numPr>
        <w:spacing w:after="200" w:line="276" w:lineRule="auto"/>
        <w:contextualSpacing/>
      </w:pPr>
      <w:r w:rsidRPr="005B00D3">
        <w:t>Приказ</w:t>
      </w:r>
      <w:r>
        <w:t>ом</w:t>
      </w:r>
      <w:r w:rsidRPr="005B00D3">
        <w:t xml:space="preserve">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</w:t>
      </w:r>
      <w:proofErr w:type="spellStart"/>
      <w:r w:rsidRPr="005B00D3">
        <w:t>ощеобразовательным</w:t>
      </w:r>
      <w:proofErr w:type="spellEnd"/>
      <w:r w:rsidRPr="005B00D3">
        <w:t xml:space="preserve"> программам – образовательным программам дошкольного образования»</w:t>
      </w:r>
      <w:r>
        <w:t>;</w:t>
      </w:r>
      <w:r w:rsidRPr="005B00D3">
        <w:t xml:space="preserve"> </w:t>
      </w:r>
    </w:p>
    <w:p w:rsidR="00857A6B" w:rsidRPr="006F2003" w:rsidRDefault="00857A6B" w:rsidP="00857A6B">
      <w:pPr>
        <w:numPr>
          <w:ilvl w:val="0"/>
          <w:numId w:val="1"/>
        </w:numPr>
        <w:contextualSpacing/>
        <w:jc w:val="both"/>
      </w:pPr>
      <w:proofErr w:type="spellStart"/>
      <w:r w:rsidRPr="006F2003">
        <w:t>Санитирно</w:t>
      </w:r>
      <w:proofErr w:type="spellEnd"/>
      <w:r w:rsidRPr="006F2003">
        <w:t xml:space="preserve"> – эпидемиологическими правилами и нормативами </w:t>
      </w:r>
      <w:proofErr w:type="spellStart"/>
      <w:r w:rsidRPr="006F2003">
        <w:t>СанПин</w:t>
      </w:r>
      <w:proofErr w:type="spellEnd"/>
      <w:r w:rsidRPr="006F2003">
        <w:t xml:space="preserve"> 2.4.1. 3049-13 «Санитарно – эпидемиологические требования к устройству, содержанию и организации режима  работы дошкольных образовательных учреждений»</w:t>
      </w:r>
      <w:r>
        <w:t>;</w:t>
      </w:r>
    </w:p>
    <w:p w:rsidR="00857A6B" w:rsidRPr="006F2003" w:rsidRDefault="00857A6B" w:rsidP="00857A6B">
      <w:pPr>
        <w:numPr>
          <w:ilvl w:val="0"/>
          <w:numId w:val="1"/>
        </w:numPr>
        <w:contextualSpacing/>
        <w:jc w:val="both"/>
      </w:pPr>
      <w:r w:rsidRPr="006F2003">
        <w:t xml:space="preserve">Письмом Минобразования РФ от 14.03.2000 № 65\23-16 «О гигиенических требованиях к максимальной нагрузке на детей дошкольного возраста в </w:t>
      </w:r>
      <w:r>
        <w:t>организованных формах обучения»;</w:t>
      </w:r>
    </w:p>
    <w:p w:rsidR="00857A6B" w:rsidRPr="006F2003" w:rsidRDefault="00857A6B" w:rsidP="00857A6B">
      <w:pPr>
        <w:numPr>
          <w:ilvl w:val="0"/>
          <w:numId w:val="1"/>
        </w:numPr>
        <w:contextualSpacing/>
        <w:jc w:val="both"/>
      </w:pPr>
      <w:r w:rsidRPr="006F2003">
        <w:t>Письмом Министерства образования Российской Федерации от 31.05.2007 № 03-1213 «О методических рекомендациях по отнесению дошкольных образовательных учреждений к определенному виду»</w:t>
      </w:r>
      <w:r>
        <w:t>;</w:t>
      </w:r>
    </w:p>
    <w:p w:rsidR="00857A6B" w:rsidRPr="006F2003" w:rsidRDefault="00857A6B" w:rsidP="00857A6B">
      <w:pPr>
        <w:numPr>
          <w:ilvl w:val="0"/>
          <w:numId w:val="1"/>
        </w:numPr>
        <w:contextualSpacing/>
        <w:jc w:val="both"/>
      </w:pPr>
      <w:r w:rsidRPr="006F2003">
        <w:t>Положением о лицензировании образовательной деятельности, утвержденным постановлением Правител</w:t>
      </w:r>
      <w:r>
        <w:t>ьства Российской Федерации от 28.10.2013 № 966 (с изменениями на 3 декабря 2015 года);</w:t>
      </w:r>
    </w:p>
    <w:p w:rsidR="00857A6B" w:rsidRPr="006F2003" w:rsidRDefault="00857A6B" w:rsidP="00857A6B">
      <w:pPr>
        <w:numPr>
          <w:ilvl w:val="0"/>
          <w:numId w:val="4"/>
        </w:numPr>
        <w:spacing w:after="200" w:line="276" w:lineRule="auto"/>
        <w:ind w:hanging="357"/>
        <w:contextualSpacing/>
      </w:pPr>
      <w:r w:rsidRPr="005B00D3">
        <w:t>Приказом Министерства образования и науки Российской Федерации от 30.08.2013 № 1014 «Об утверждении порядка</w:t>
      </w:r>
      <w:r w:rsidRPr="006F2003"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  <w:r>
        <w:t>;</w:t>
      </w:r>
    </w:p>
    <w:p w:rsidR="00857A6B" w:rsidRDefault="00857A6B" w:rsidP="00857A6B">
      <w:pPr>
        <w:numPr>
          <w:ilvl w:val="0"/>
          <w:numId w:val="4"/>
        </w:numPr>
        <w:spacing w:after="200" w:line="276" w:lineRule="auto"/>
        <w:ind w:hanging="357"/>
        <w:contextualSpacing/>
      </w:pPr>
      <w:r>
        <w:t>Законом ЯНАО от 26.06.2013 г. № 55 ЗАО «Об образовании в Ямало-Ненецком автономном округе»;</w:t>
      </w:r>
    </w:p>
    <w:p w:rsidR="00857A6B" w:rsidRDefault="00857A6B" w:rsidP="00857A6B">
      <w:pPr>
        <w:numPr>
          <w:ilvl w:val="0"/>
          <w:numId w:val="4"/>
        </w:numPr>
        <w:spacing w:after="200" w:line="276" w:lineRule="auto"/>
        <w:ind w:hanging="357"/>
        <w:contextualSpacing/>
      </w:pPr>
      <w:r w:rsidRPr="006F2003">
        <w:t>Устав</w:t>
      </w:r>
      <w:r>
        <w:t>а</w:t>
      </w:r>
      <w:r w:rsidRPr="006F2003">
        <w:t xml:space="preserve"> МКДОУ детский сад «Северяночка»</w:t>
      </w:r>
      <w:r>
        <w:t>;</w:t>
      </w:r>
    </w:p>
    <w:p w:rsidR="00857A6B" w:rsidRDefault="00857A6B" w:rsidP="00857A6B">
      <w:pPr>
        <w:numPr>
          <w:ilvl w:val="0"/>
          <w:numId w:val="4"/>
        </w:numPr>
        <w:spacing w:after="200" w:line="276" w:lineRule="auto"/>
        <w:ind w:hanging="357"/>
        <w:contextualSpacing/>
      </w:pPr>
      <w:r w:rsidRPr="0050528E">
        <w:t>Ос</w:t>
      </w:r>
      <w:r>
        <w:t>новной общеобразовательной программы</w:t>
      </w:r>
      <w:r w:rsidRPr="0050528E">
        <w:t xml:space="preserve"> дошкольного образования.</w:t>
      </w:r>
    </w:p>
    <w:p w:rsidR="00857A6B" w:rsidRDefault="00857A6B" w:rsidP="00857A6B">
      <w:pPr>
        <w:numPr>
          <w:ilvl w:val="0"/>
          <w:numId w:val="4"/>
        </w:numPr>
        <w:spacing w:after="200" w:line="276" w:lineRule="auto"/>
        <w:ind w:hanging="357"/>
        <w:contextualSpacing/>
      </w:pPr>
      <w:r>
        <w:t xml:space="preserve">Лицензии на осуществление образовательной деятельности  </w:t>
      </w:r>
      <w:r w:rsidRPr="0050528E">
        <w:t xml:space="preserve">серия  89Л01  №  </w:t>
      </w:r>
      <w:r>
        <w:t xml:space="preserve">0000936, </w:t>
      </w:r>
      <w:proofErr w:type="spellStart"/>
      <w:r>
        <w:t>рег</w:t>
      </w:r>
      <w:proofErr w:type="spellEnd"/>
      <w:r>
        <w:t>. № 2355, выданной 08.05.2015</w:t>
      </w:r>
      <w:r w:rsidRPr="0050528E">
        <w:t>г. бессрочно</w:t>
      </w:r>
      <w:r>
        <w:t>.</w:t>
      </w:r>
      <w:r w:rsidRPr="0050528E">
        <w:t xml:space="preserve"> </w:t>
      </w:r>
    </w:p>
    <w:p w:rsidR="00857A6B" w:rsidRPr="0050528E" w:rsidRDefault="00857A6B" w:rsidP="00857A6B">
      <w:pPr>
        <w:spacing w:after="200" w:line="276" w:lineRule="auto"/>
        <w:ind w:firstLine="708"/>
        <w:contextualSpacing/>
        <w:jc w:val="both"/>
      </w:pPr>
      <w:r w:rsidRPr="0050528E">
        <w:t>В соответствии с Лицензией на осуществлен</w:t>
      </w:r>
      <w:r>
        <w:t>ие образовательной деятельности</w:t>
      </w:r>
      <w:r w:rsidRPr="0050528E">
        <w:t xml:space="preserve">, </w:t>
      </w:r>
      <w:proofErr w:type="spellStart"/>
      <w:r w:rsidRPr="0050528E">
        <w:t>воспитательно</w:t>
      </w:r>
      <w:proofErr w:type="spellEnd"/>
      <w:r w:rsidRPr="0050528E">
        <w:t xml:space="preserve">–образовательный процесс осуществляется по «Основной общеобразовательной  программе дошкольного образования» во всех возрастных группах детского сада, что позволяет обеспечить целостное развитие личности ребенка в период дошкольного детства, преемственность в соответствии с тремя ступенями дошкольного возраста (младший, средний и старший). 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>Учебный план</w:t>
      </w:r>
      <w:r>
        <w:t xml:space="preserve"> кочевой группы кратковременного пребывания</w:t>
      </w:r>
      <w:r w:rsidRPr="0050528E">
        <w:t xml:space="preserve"> является нормативным актом, устанавливающим перечень образовательных областей и объем учебного времени, отводимого на проведение НОД.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 xml:space="preserve">Ведущее направление деятельности </w:t>
      </w:r>
      <w:r w:rsidR="00F15A47">
        <w:t>кочевой группы</w:t>
      </w:r>
      <w:r w:rsidRPr="0050528E">
        <w:t xml:space="preserve"> – это осуществление воспитат</w:t>
      </w:r>
      <w:r w:rsidR="00F15A47">
        <w:t>ельно-образовательного процесса.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 xml:space="preserve">Воспитательно-образовательная работа осуществляется по </w:t>
      </w:r>
      <w:r w:rsidR="00F15A47">
        <w:t xml:space="preserve">Адаптированной образовательной программе кочевой разновозрастной группы кратковременного пребывания, разработанной на </w:t>
      </w:r>
      <w:r w:rsidR="00F15A47">
        <w:lastRenderedPageBreak/>
        <w:t xml:space="preserve">основании Основной общеобразовательной программы дошкольного образования МКДОУ детский сад «Северяночка», </w:t>
      </w:r>
      <w:r w:rsidR="00F15A47" w:rsidRPr="00ED6317">
        <w:t>с учетом программы «ДЕТСТВО» под редакцией Т.И. Бабаевой, А.Г. Гогоберидзе, О.В. Солнцевой.</w:t>
      </w:r>
      <w:r w:rsidRPr="0050528E">
        <w:t xml:space="preserve"> Содержание образовательной программы включает все основные задачи воспитания ребенка через различные виды детской деятельности – предметной, игровой, театрализованной и т.д. Та</w:t>
      </w:r>
      <w:r>
        <w:t xml:space="preserve">ким образом, определяя все </w:t>
      </w:r>
      <w:proofErr w:type="spellStart"/>
      <w:r>
        <w:t>обще</w:t>
      </w:r>
      <w:r w:rsidRPr="0050528E">
        <w:t>развивающие</w:t>
      </w:r>
      <w:proofErr w:type="spellEnd"/>
      <w:r w:rsidRPr="0050528E">
        <w:t xml:space="preserve"> и содержательные аспекты образовательной деятельности в </w:t>
      </w:r>
      <w:r w:rsidR="00F15A47">
        <w:t>кочевой группе</w:t>
      </w:r>
      <w:r w:rsidRPr="0050528E">
        <w:t xml:space="preserve"> в рамках реализации основных образовательных услуг.</w:t>
      </w:r>
    </w:p>
    <w:p w:rsidR="00F15A47" w:rsidRDefault="00857A6B" w:rsidP="00857A6B">
      <w:pPr>
        <w:ind w:firstLine="709"/>
        <w:contextualSpacing/>
        <w:jc w:val="both"/>
      </w:pPr>
      <w:r w:rsidRPr="0050528E"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 </w:t>
      </w:r>
      <w:proofErr w:type="spellStart"/>
      <w:r w:rsidRPr="0050528E">
        <w:t>физминуток</w:t>
      </w:r>
      <w:proofErr w:type="spellEnd"/>
      <w:r w:rsidRPr="0050528E">
        <w:t xml:space="preserve"> является обязательным при организации занятий статического характера, содержание их определяется </w:t>
      </w:r>
      <w:r w:rsidR="00F15A47">
        <w:t>каждым педагогом индивидуально.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 xml:space="preserve">Занятия, требующие большой умственной нагрузки (математика, обучение грамоте), планируются наиболее благоприятные дни (вторник, среда, четверг), для профилактики утомления детей эти занятия сочетаются с физкультурными и музыкальными занятиями. 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>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В детском саду в середине учебного года, в январе, для воспитанников проводятся 2-хнедельные каникулы, во время которых исключаются занятия, требующие умственной нагрузки, и проводятся мероприятия музыкально-познавательного, спортивно-развлекательного и художественн</w:t>
      </w:r>
      <w:proofErr w:type="gramStart"/>
      <w:r w:rsidRPr="0050528E">
        <w:t>о-</w:t>
      </w:r>
      <w:proofErr w:type="gramEnd"/>
      <w:r w:rsidRPr="0050528E">
        <w:t xml:space="preserve"> эстетического цикла.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 xml:space="preserve">В период адаптации к условиям </w:t>
      </w:r>
      <w:r w:rsidR="00F15A47">
        <w:t>кочевой группы</w:t>
      </w:r>
      <w:r w:rsidRPr="0050528E">
        <w:t xml:space="preserve">, дети освобождаются от специально организованной  познавательной, творческой деятельности ребенка. В этот период основной является игровая деятельность. Обучению новому материалу впоследствии ведется индивидуально или подгруппами. 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>В учебном плане распределено количество занятий, дающее возможность использовать модульный подход к воспитательно-образовательному процессу. Учебный план построен на принципах дифференциации и вариативности.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 xml:space="preserve">В учебном плане соотношение между </w:t>
      </w:r>
      <w:r>
        <w:t>обязательной и формируемой участниками образовательных отношений частями</w:t>
      </w:r>
      <w:r w:rsidRPr="0050528E">
        <w:t xml:space="preserve"> соответствует  требованиям Федеральн</w:t>
      </w:r>
      <w:r>
        <w:t>ого</w:t>
      </w:r>
      <w:r w:rsidRPr="0050528E">
        <w:t xml:space="preserve"> государственн</w:t>
      </w:r>
      <w:r>
        <w:t xml:space="preserve">ого </w:t>
      </w:r>
      <w:r w:rsidRPr="0050528E">
        <w:t>образовательн</w:t>
      </w:r>
      <w:r>
        <w:t>ого</w:t>
      </w:r>
      <w:r w:rsidRPr="0050528E">
        <w:t xml:space="preserve"> стандарта дошкольного образования: </w:t>
      </w:r>
    </w:p>
    <w:p w:rsidR="00857A6B" w:rsidRPr="0050528E" w:rsidRDefault="00857A6B" w:rsidP="00857A6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contextualSpacing/>
        <w:jc w:val="both"/>
        <w:rPr>
          <w:spacing w:val="1"/>
        </w:rPr>
      </w:pPr>
      <w:r>
        <w:rPr>
          <w:b/>
          <w:u w:val="single"/>
        </w:rPr>
        <w:t>Обязательная</w:t>
      </w:r>
      <w:r w:rsidRPr="0050528E">
        <w:t xml:space="preserve">  часть обеспечивает выполнение обязательной части основной общеобразовательной программы дошкольного образования.</w:t>
      </w:r>
    </w:p>
    <w:p w:rsidR="00857A6B" w:rsidRPr="0050528E" w:rsidRDefault="00857A6B" w:rsidP="00857A6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contextualSpacing/>
        <w:jc w:val="both"/>
      </w:pPr>
      <w:r w:rsidRPr="0050528E">
        <w:t xml:space="preserve">Инвариантная (обязательная) часть составляет  не менее 60% от общего нормативного времени, отводимого на освоение основных образовательных программ дошкольного образования. </w:t>
      </w:r>
    </w:p>
    <w:p w:rsidR="00857A6B" w:rsidRPr="0050528E" w:rsidRDefault="00857A6B" w:rsidP="00857A6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contextualSpacing/>
        <w:jc w:val="both"/>
      </w:pPr>
      <w:r w:rsidRPr="0050528E">
        <w:t>Инвариантная (обязательная) часть обеспечивает результаты освоения детьми основной общеобразовательной программы дошкольного образования, обозначенные в пункте 4 приказа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образования».</w:t>
      </w:r>
    </w:p>
    <w:p w:rsidR="00857A6B" w:rsidRPr="0050528E" w:rsidRDefault="00857A6B" w:rsidP="00857A6B">
      <w:pPr>
        <w:ind w:firstLine="709"/>
        <w:contextualSpacing/>
        <w:jc w:val="both"/>
      </w:pPr>
      <w:r>
        <w:rPr>
          <w:b/>
          <w:u w:val="single"/>
        </w:rPr>
        <w:t>Ч</w:t>
      </w:r>
      <w:r w:rsidRPr="00A30D6B">
        <w:rPr>
          <w:b/>
          <w:u w:val="single"/>
        </w:rPr>
        <w:t>асть</w:t>
      </w:r>
      <w:r>
        <w:rPr>
          <w:b/>
          <w:u w:val="single"/>
        </w:rPr>
        <w:t xml:space="preserve">, </w:t>
      </w:r>
      <w:r w:rsidRPr="00A30D6B">
        <w:rPr>
          <w:b/>
          <w:u w:val="single"/>
        </w:rPr>
        <w:t>формируемая участниками образовательных отношений</w:t>
      </w:r>
      <w:r>
        <w:t xml:space="preserve"> </w:t>
      </w:r>
      <w:r w:rsidRPr="0050528E">
        <w:t xml:space="preserve"> с учетом видовой принадлежности учреждения (</w:t>
      </w:r>
      <w:proofErr w:type="spellStart"/>
      <w:r w:rsidRPr="0050528E">
        <w:t>общеразвив</w:t>
      </w:r>
      <w:r>
        <w:t>ающий</w:t>
      </w:r>
      <w:proofErr w:type="spellEnd"/>
      <w:r>
        <w:t xml:space="preserve">), </w:t>
      </w:r>
      <w:r w:rsidRPr="0050528E">
        <w:t xml:space="preserve">составляет не более 40% от общего </w:t>
      </w:r>
      <w:r>
        <w:t xml:space="preserve">объёма, отводимого на освоение детьми основной образовательной программы дошкольного образования. </w:t>
      </w:r>
      <w:proofErr w:type="gramStart"/>
      <w:r>
        <w:t>Данная часть включает в себя</w:t>
      </w:r>
      <w:r w:rsidR="00F15A47">
        <w:t xml:space="preserve"> </w:t>
      </w:r>
      <w:r>
        <w:t xml:space="preserve"> национально-патриотической  и региональный компонент.</w:t>
      </w:r>
      <w:proofErr w:type="gramEnd"/>
      <w:r>
        <w:t xml:space="preserve"> </w:t>
      </w:r>
      <w:r w:rsidRPr="0050528E">
        <w:t xml:space="preserve"> Эта часть плана, формируемая </w:t>
      </w:r>
      <w:r>
        <w:t>участниками образовательных отношений</w:t>
      </w:r>
      <w:r w:rsidRPr="0050528E">
        <w:t>, обеспечивает вариативность образования; отражает специфику образовательного учреждения; позволяет более полно реализовать социальный заказ на образовательные услуги, отражающий запросы родителей воспитанников;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>Объем учебной нагрузки в течение недели определен в соответствии с санитарно – эпидемиологическими требованиями к устройству, содержанию и организации режима работы дошкольных  образовательных учреждений (</w:t>
      </w:r>
      <w:proofErr w:type="spellStart"/>
      <w:r w:rsidRPr="0050528E">
        <w:t>СанПин</w:t>
      </w:r>
      <w:proofErr w:type="spellEnd"/>
      <w:r w:rsidRPr="0050528E">
        <w:t xml:space="preserve"> 2.4.1.3049-13), а также инструктивно </w:t>
      </w:r>
      <w:r w:rsidRPr="0050528E">
        <w:lastRenderedPageBreak/>
        <w:t>методическим письмом Министерства образования Российской Федерации от 14.03.2000 № 65\23-16.</w:t>
      </w:r>
    </w:p>
    <w:p w:rsidR="00857A6B" w:rsidRPr="0050528E" w:rsidRDefault="00857A6B" w:rsidP="00857A6B">
      <w:pPr>
        <w:ind w:firstLine="709"/>
        <w:contextualSpacing/>
        <w:jc w:val="both"/>
      </w:pPr>
      <w:r>
        <w:t>Образовательный проце</w:t>
      </w:r>
      <w:proofErr w:type="gramStart"/>
      <w:r>
        <w:t>сс</w:t>
      </w:r>
      <w:r w:rsidRPr="0050528E">
        <w:t xml:space="preserve"> стр</w:t>
      </w:r>
      <w:proofErr w:type="gramEnd"/>
      <w:r w:rsidRPr="0050528E">
        <w:t xml:space="preserve">оится с учетом возрастных и индивидуальных особенностей детей.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активности, субъектной позиции  детей в процессе организации их учебной деятельности. Занятия рассматриваются как важная, но не преобладающая форма организованного обучения детей. Исключается школьно-урочная форма проведения занятий, обязательные ответы у доски, стереотипное выполнение всех заданий по инструкции взрослого, проведение большинства занятий, сидя за столами.  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 xml:space="preserve">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и дидактического материала.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>В план включены пять  направлений, обеспечивающих познавательное,  речевое, социально – личностное, художественно – эстетическое и физическое развитие детей.  Каждому направлению соответствует определенн</w:t>
      </w:r>
      <w:r>
        <w:t>ая образовательная деятельность.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 xml:space="preserve">Каждая образовательная деятельность </w:t>
      </w:r>
      <w:r w:rsidRPr="0050528E">
        <w:t>обеспечивает выполнение обязательной части общеобразовательной программы дошкольного образования и реализуется через пять  образовательных областей,  в виде непосредственно образовательную деятельность (НОД):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>Образовательная область «Познавательное развитие»: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• Математика</w:t>
      </w:r>
      <w:r w:rsidRPr="0050528E">
        <w:rPr>
          <w:lang w:eastAsia="en-US"/>
        </w:rPr>
        <w:t xml:space="preserve"> – формирование элементарных математических представлений;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Мир природы – ознакомление с живой и неживой природой; освоение простейших закономерностей и взаимосвязей; воспитание экологического сознания.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>Образовательная область «Речевое развитие»: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Развитие речи  (связная речь) – развитие компонентов устной речи (лексической стороны, грамматического строя, произносительной стороны, диалогической и монологической форм связной речи).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Подготовка к обучению грамоте – формирование представлений и навыков, способствующих овладению письменной речью.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>Образовательная область «Художественно-эстетическое развитие и конструирование»: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Ознакомление с художественной литературой – формирование интереса и потребности в чтении (восприятии) книг.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Музыкальное развитие – развитие музыкальности детей, способности эмоционально воспринимать музыку.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Изобразительное искусство – формирование представлений о разных видах и жанрах искусства; совершенствование навыков изобразительной деятельности: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-рисование;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-лепка;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-аппликация;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Конструирование – формирование конструктивных умений и навыков.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 xml:space="preserve"> Образовательная область «Социально-личностное развитие»: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Социальный мир-ознакомление с предметным миром, с качествами и свойствами предметов; освоение обобщений, классификации, элементарных предметных понятий.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 xml:space="preserve">• </w:t>
      </w:r>
      <w:r>
        <w:rPr>
          <w:lang w:eastAsia="en-US"/>
        </w:rPr>
        <w:t xml:space="preserve">  </w:t>
      </w:r>
      <w:r w:rsidRPr="0050528E">
        <w:rPr>
          <w:lang w:eastAsia="en-US"/>
        </w:rPr>
        <w:t>Ознакомление с трудом взрослых;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</w:pPr>
      <w:r w:rsidRPr="0050528E">
        <w:rPr>
          <w:lang w:eastAsia="en-US"/>
        </w:rPr>
        <w:t>•</w:t>
      </w:r>
      <w:r>
        <w:rPr>
          <w:lang w:eastAsia="en-US"/>
        </w:rPr>
        <w:t xml:space="preserve">    </w:t>
      </w:r>
      <w:r w:rsidRPr="0050528E">
        <w:rPr>
          <w:lang w:eastAsia="en-US"/>
        </w:rPr>
        <w:t>Ручной труд.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b/>
          <w:lang w:eastAsia="en-US"/>
        </w:rPr>
      </w:pPr>
      <w:r w:rsidRPr="0050528E">
        <w:rPr>
          <w:b/>
          <w:lang w:eastAsia="en-US"/>
        </w:rPr>
        <w:t>Образовательная область «Физическая культура»:</w:t>
      </w:r>
    </w:p>
    <w:p w:rsidR="00857A6B" w:rsidRPr="0050528E" w:rsidRDefault="00857A6B" w:rsidP="00857A6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• Физическое развитие – формирование интереса и ценностного отношения к занятиям физической культурой, гармоничное физическое развитие.</w:t>
      </w:r>
    </w:p>
    <w:p w:rsidR="00857A6B" w:rsidRDefault="00857A6B" w:rsidP="00857A6B">
      <w:pPr>
        <w:ind w:firstLine="709"/>
        <w:contextualSpacing/>
        <w:jc w:val="both"/>
      </w:pPr>
      <w:r>
        <w:t xml:space="preserve">В 2018 -2019 </w:t>
      </w:r>
      <w:r w:rsidRPr="0050528E">
        <w:t xml:space="preserve">учебном году в </w:t>
      </w:r>
      <w:r w:rsidR="00F15A47">
        <w:t>кочевой группе</w:t>
      </w:r>
      <w:r w:rsidRPr="0050528E">
        <w:t xml:space="preserve"> общее количество занятий в неделю и распределение их по направлениям соответствует региональному базисному учебному плану.</w:t>
      </w:r>
    </w:p>
    <w:p w:rsidR="00857A6B" w:rsidRDefault="00857A6B" w:rsidP="00857A6B">
      <w:pPr>
        <w:ind w:firstLine="709"/>
        <w:contextualSpacing/>
        <w:jc w:val="both"/>
      </w:pPr>
      <w:r>
        <w:lastRenderedPageBreak/>
        <w:t>Максимально допустимый объём недельной образовательной нагрузки для детей дошкольного возраста составляет:</w:t>
      </w:r>
    </w:p>
    <w:p w:rsidR="00857A6B" w:rsidRDefault="00857A6B" w:rsidP="00857A6B">
      <w:pPr>
        <w:ind w:firstLine="709"/>
        <w:contextualSpacing/>
        <w:jc w:val="both"/>
      </w:pPr>
      <w:r>
        <w:t>- для детей от 3-х до 4-лет – 2 часа 30 минут;</w:t>
      </w:r>
    </w:p>
    <w:p w:rsidR="00857A6B" w:rsidRDefault="00857A6B" w:rsidP="00857A6B">
      <w:pPr>
        <w:ind w:firstLine="709"/>
        <w:contextualSpacing/>
        <w:jc w:val="both"/>
      </w:pPr>
      <w:r>
        <w:t>- для детей от 4-х до 5-лет – 3 часа 20 минут;</w:t>
      </w:r>
    </w:p>
    <w:p w:rsidR="00857A6B" w:rsidRDefault="00857A6B" w:rsidP="00857A6B">
      <w:pPr>
        <w:ind w:firstLine="709"/>
        <w:contextualSpacing/>
        <w:jc w:val="both"/>
      </w:pPr>
      <w:r>
        <w:t>- для детей от 5-ти до 6-ти лет – 5 часов 50 минут;</w:t>
      </w:r>
    </w:p>
    <w:p w:rsidR="00857A6B" w:rsidRPr="0050528E" w:rsidRDefault="00857A6B" w:rsidP="00857A6B">
      <w:pPr>
        <w:ind w:firstLine="709"/>
        <w:contextualSpacing/>
        <w:jc w:val="both"/>
      </w:pPr>
      <w:r>
        <w:t>- для детей от 6-ти до 7-ми лет – 7 часов 30 минут.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 xml:space="preserve"> На основании п. 11.9-11.12 </w:t>
      </w:r>
      <w:proofErr w:type="spellStart"/>
      <w:r w:rsidRPr="0050528E">
        <w:t>СанПиНа</w:t>
      </w:r>
      <w:proofErr w:type="spellEnd"/>
      <w:r w:rsidRPr="0050528E">
        <w:t xml:space="preserve"> 2.4.1. 3049-13 и программ обучения и воспитания учебный план предусматривает следующее количество учебных занятий:</w:t>
      </w:r>
    </w:p>
    <w:p w:rsidR="00857A6B" w:rsidRPr="006F2003" w:rsidRDefault="00857A6B" w:rsidP="00857A6B">
      <w:pPr>
        <w:ind w:firstLine="708"/>
        <w:contextualSpacing/>
        <w:jc w:val="both"/>
      </w:pPr>
      <w:r>
        <w:t xml:space="preserve">с 3 до 4 лет - 10 занятий в неделю, по 2 НОД </w:t>
      </w:r>
      <w:r w:rsidRPr="006F2003">
        <w:t>ежедне</w:t>
      </w:r>
      <w:r>
        <w:t>вно утром и, длительностью 15</w:t>
      </w:r>
      <w:r w:rsidRPr="006F2003">
        <w:t xml:space="preserve"> минут</w:t>
      </w:r>
      <w:r>
        <w:t xml:space="preserve">, </w:t>
      </w:r>
      <w:r w:rsidRPr="00ED4E3C">
        <w:t xml:space="preserve"> </w:t>
      </w:r>
      <w:r w:rsidRPr="006F2003">
        <w:t>с перерывами между занятиями не менее 10 минут;</w:t>
      </w:r>
    </w:p>
    <w:p w:rsidR="00857A6B" w:rsidRDefault="00857A6B" w:rsidP="00857A6B">
      <w:pPr>
        <w:ind w:firstLine="709"/>
        <w:contextualSpacing/>
        <w:jc w:val="both"/>
      </w:pPr>
      <w:r>
        <w:t>с 4 до 5 лет - 10</w:t>
      </w:r>
      <w:r w:rsidRPr="006F2003">
        <w:t xml:space="preserve"> занятий в неделю, по два занятия в первую половину дня</w:t>
      </w:r>
      <w:proofErr w:type="gramStart"/>
      <w:r w:rsidRPr="006F2003">
        <w:t xml:space="preserve"> ,</w:t>
      </w:r>
      <w:proofErr w:type="gramEnd"/>
      <w:r w:rsidRPr="006F2003">
        <w:t xml:space="preserve"> длительностью до 20 минут, с перерывами между занятиями не менее 10 минут;</w:t>
      </w:r>
    </w:p>
    <w:p w:rsidR="00857A6B" w:rsidRPr="0050528E" w:rsidRDefault="00857A6B" w:rsidP="00857A6B">
      <w:pPr>
        <w:ind w:firstLine="709"/>
        <w:contextualSpacing/>
        <w:jc w:val="both"/>
      </w:pPr>
      <w:r>
        <w:t xml:space="preserve">с 5 до 6 лет -  </w:t>
      </w:r>
      <w:r w:rsidRPr="0050528E">
        <w:t>14 занятий в неделю, 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дня;</w:t>
      </w:r>
    </w:p>
    <w:p w:rsidR="00857A6B" w:rsidRPr="0050528E" w:rsidRDefault="00857A6B" w:rsidP="00857A6B">
      <w:pPr>
        <w:ind w:firstLine="709"/>
        <w:contextualSpacing/>
        <w:jc w:val="both"/>
      </w:pPr>
      <w:r>
        <w:t xml:space="preserve">с 6 до 7 лет - </w:t>
      </w:r>
      <w:r w:rsidRPr="0050528E">
        <w:t>14 занятий в не</w:t>
      </w:r>
      <w:r>
        <w:t>делю,  длительностью не более 30</w:t>
      </w:r>
      <w:r w:rsidRPr="0050528E">
        <w:t xml:space="preserve">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дня, с чередованием занятий с высокой умственной нагрузкой, динамических занятий (музыкальное, физкультурное) и занятий проду</w:t>
      </w:r>
      <w:r>
        <w:t xml:space="preserve">ктивными видами деятельности. </w:t>
      </w:r>
    </w:p>
    <w:p w:rsidR="00857A6B" w:rsidRPr="0050528E" w:rsidRDefault="00857A6B" w:rsidP="00857A6B">
      <w:pPr>
        <w:ind w:firstLine="709"/>
        <w:contextualSpacing/>
        <w:jc w:val="both"/>
      </w:pPr>
      <w:r w:rsidRPr="0050528E">
        <w:t xml:space="preserve">Для реализации </w:t>
      </w:r>
      <w:proofErr w:type="gramStart"/>
      <w:r w:rsidRPr="0050528E">
        <w:t xml:space="preserve">программы </w:t>
      </w:r>
      <w:r w:rsidR="00F15A47">
        <w:t>Адаптированной</w:t>
      </w:r>
      <w:r w:rsidRPr="0050528E">
        <w:t xml:space="preserve"> общеобразовательной программы дошкольного образования</w:t>
      </w:r>
      <w:r w:rsidR="00F15A47">
        <w:t xml:space="preserve"> кочевой разновозрастной группы</w:t>
      </w:r>
      <w:r w:rsidR="00D9114C">
        <w:t xml:space="preserve"> кратковременного пребывания</w:t>
      </w:r>
      <w:proofErr w:type="gramEnd"/>
      <w:r w:rsidR="00F15A47">
        <w:t xml:space="preserve"> </w:t>
      </w:r>
      <w:r w:rsidRPr="0050528E">
        <w:t>чередуются следующие занятия:</w:t>
      </w:r>
    </w:p>
    <w:p w:rsidR="00857A6B" w:rsidRPr="0050528E" w:rsidRDefault="00D9114C" w:rsidP="00857A6B">
      <w:pPr>
        <w:ind w:firstLine="709"/>
        <w:contextualSpacing/>
      </w:pPr>
      <w:r>
        <w:t>-</w:t>
      </w:r>
      <w:r w:rsidR="00857A6B" w:rsidRPr="0050528E">
        <w:t xml:space="preserve"> р</w:t>
      </w:r>
      <w:r w:rsidR="00857A6B">
        <w:t xml:space="preserve">азвитие речи и </w:t>
      </w:r>
      <w:proofErr w:type="gramStart"/>
      <w:r w:rsidR="00857A6B">
        <w:t>ребенок</w:t>
      </w:r>
      <w:proofErr w:type="gramEnd"/>
      <w:r w:rsidR="00857A6B">
        <w:t xml:space="preserve"> и книга, лепка и конструирование, </w:t>
      </w:r>
      <w:r w:rsidR="00857A6B" w:rsidRPr="0050528E">
        <w:t xml:space="preserve">социальный мир и </w:t>
      </w:r>
      <w:r w:rsidR="00857A6B">
        <w:t>ОБЖ (в старших возрастных группах).</w:t>
      </w:r>
    </w:p>
    <w:p w:rsidR="00857A6B" w:rsidRPr="0050528E" w:rsidRDefault="00D9114C" w:rsidP="00857A6B">
      <w:pPr>
        <w:ind w:firstLine="709"/>
        <w:contextualSpacing/>
        <w:jc w:val="both"/>
      </w:pPr>
      <w:r>
        <w:t>О</w:t>
      </w:r>
      <w:r w:rsidR="00857A6B" w:rsidRPr="0050528E">
        <w:t>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</w:t>
      </w:r>
      <w:proofErr w:type="gramStart"/>
      <w:r w:rsidR="00857A6B" w:rsidRPr="0050528E">
        <w:t xml:space="preserve"> .</w:t>
      </w:r>
      <w:proofErr w:type="gramEnd"/>
      <w:r w:rsidR="00857A6B" w:rsidRPr="0050528E">
        <w:t> </w:t>
      </w:r>
    </w:p>
    <w:p w:rsidR="00857A6B" w:rsidRDefault="00857A6B" w:rsidP="00857A6B">
      <w:pPr>
        <w:ind w:firstLine="709"/>
        <w:contextualSpacing/>
        <w:jc w:val="both"/>
      </w:pPr>
      <w:r w:rsidRPr="0050528E">
        <w:t xml:space="preserve"> </w:t>
      </w:r>
      <w:r>
        <w:t>Педагогическим советом составлен и утверждён перечень технологий, методических пособий, необходимых для комплексного подхода в обеспечении развития воспитанников во всех пяти взаимодополняющих образовательных областях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3524"/>
        <w:gridCol w:w="4599"/>
      </w:tblGrid>
      <w:tr w:rsidR="00857A6B" w:rsidTr="00857A6B">
        <w:tc>
          <w:tcPr>
            <w:tcW w:w="2518" w:type="dxa"/>
          </w:tcPr>
          <w:p w:rsidR="00857A6B" w:rsidRDefault="00857A6B" w:rsidP="00857A6B">
            <w:pPr>
              <w:contextualSpacing/>
              <w:jc w:val="both"/>
            </w:pPr>
            <w:r>
              <w:t>Основные направления развития</w:t>
            </w:r>
          </w:p>
        </w:tc>
        <w:tc>
          <w:tcPr>
            <w:tcW w:w="3686" w:type="dxa"/>
          </w:tcPr>
          <w:p w:rsidR="00857A6B" w:rsidRDefault="00857A6B" w:rsidP="00857A6B">
            <w:pPr>
              <w:contextualSpacing/>
              <w:jc w:val="both"/>
            </w:pPr>
            <w:r>
              <w:t>Программы</w:t>
            </w:r>
          </w:p>
        </w:tc>
        <w:tc>
          <w:tcPr>
            <w:tcW w:w="4840" w:type="dxa"/>
          </w:tcPr>
          <w:p w:rsidR="00857A6B" w:rsidRDefault="00857A6B" w:rsidP="00857A6B">
            <w:pPr>
              <w:contextualSpacing/>
              <w:jc w:val="both"/>
            </w:pPr>
            <w:r>
              <w:t>Технологии</w:t>
            </w:r>
          </w:p>
        </w:tc>
      </w:tr>
      <w:tr w:rsidR="00857A6B" w:rsidTr="00857A6B">
        <w:tc>
          <w:tcPr>
            <w:tcW w:w="2518" w:type="dxa"/>
          </w:tcPr>
          <w:p w:rsidR="00857A6B" w:rsidRDefault="00857A6B" w:rsidP="00857A6B">
            <w:pPr>
              <w:contextualSpacing/>
              <w:jc w:val="both"/>
            </w:pPr>
            <w:r>
              <w:t>Физическое развитие</w:t>
            </w:r>
          </w:p>
        </w:tc>
        <w:tc>
          <w:tcPr>
            <w:tcW w:w="3686" w:type="dxa"/>
          </w:tcPr>
          <w:p w:rsidR="00857A6B" w:rsidRDefault="00857A6B" w:rsidP="00857A6B">
            <w:pPr>
              <w:contextualSpacing/>
              <w:jc w:val="both"/>
            </w:pPr>
            <w:r>
              <w:t xml:space="preserve">-Л.Д.Глазырина «Физическая культура дошкольника» </w:t>
            </w:r>
          </w:p>
        </w:tc>
        <w:tc>
          <w:tcPr>
            <w:tcW w:w="4840" w:type="dxa"/>
          </w:tcPr>
          <w:p w:rsidR="00857A6B" w:rsidRDefault="00857A6B" w:rsidP="00857A6B">
            <w:pPr>
              <w:contextualSpacing/>
              <w:jc w:val="both"/>
            </w:pPr>
            <w:r>
              <w:t>-</w:t>
            </w:r>
            <w:proofErr w:type="spellStart"/>
            <w:r>
              <w:t>Здоровьеформирующее</w:t>
            </w:r>
            <w:proofErr w:type="spellEnd"/>
            <w:r>
              <w:t xml:space="preserve"> физическое развитие: Развивающие двигательные программы для детей 5-6 лет</w:t>
            </w:r>
            <w:proofErr w:type="gramStart"/>
            <w:r>
              <w:t xml:space="preserve"> - </w:t>
            </w:r>
            <w:proofErr w:type="gramEnd"/>
          </w:p>
          <w:p w:rsidR="00857A6B" w:rsidRDefault="00857A6B" w:rsidP="00857A6B">
            <w:pPr>
              <w:contextualSpacing/>
              <w:jc w:val="both"/>
            </w:pPr>
            <w:r>
              <w:t xml:space="preserve">- </w:t>
            </w:r>
            <w:proofErr w:type="spellStart"/>
            <w:r>
              <w:t>Лайзане</w:t>
            </w:r>
            <w:proofErr w:type="spellEnd"/>
            <w:r>
              <w:t xml:space="preserve"> С.Я. Физическая культура для малышей. </w:t>
            </w:r>
          </w:p>
          <w:p w:rsidR="00857A6B" w:rsidRDefault="00857A6B" w:rsidP="00857A6B">
            <w:pPr>
              <w:contextualSpacing/>
              <w:jc w:val="both"/>
            </w:pPr>
            <w:r>
              <w:t>-Литвинова М.Ф. Подвижные игры и игровые упражнения для детей 3 года жизни.</w:t>
            </w:r>
          </w:p>
        </w:tc>
      </w:tr>
      <w:tr w:rsidR="00857A6B" w:rsidTr="00857A6B">
        <w:tc>
          <w:tcPr>
            <w:tcW w:w="2518" w:type="dxa"/>
          </w:tcPr>
          <w:p w:rsidR="00857A6B" w:rsidRDefault="00857A6B" w:rsidP="00857A6B">
            <w:pPr>
              <w:contextualSpacing/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3686" w:type="dxa"/>
          </w:tcPr>
          <w:p w:rsidR="00857A6B" w:rsidRDefault="00857A6B" w:rsidP="00857A6B">
            <w:pPr>
              <w:contextualSpacing/>
              <w:jc w:val="both"/>
            </w:pPr>
            <w:r>
              <w:t>- Лыкова И.А. Программа художественного воспитания, обучения и развития детей 2-7 лет «Цветные ладошки». - М.: Карапу</w:t>
            </w:r>
            <w:proofErr w:type="gramStart"/>
            <w:r>
              <w:t>з-</w:t>
            </w:r>
            <w:proofErr w:type="gramEnd"/>
            <w:r>
              <w:t xml:space="preserve"> дидактика, 2007.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 - Программа эстетического воспитания детей 2-7 лет «Красота. Радость. Творчество» / Комарова Т.С., Антонова А.В., </w:t>
            </w:r>
            <w:proofErr w:type="spellStart"/>
            <w:r>
              <w:t>Зацепина</w:t>
            </w:r>
            <w:proofErr w:type="spellEnd"/>
            <w:r>
              <w:t xml:space="preserve"> М.Б. - М., 2002.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Конструирование и </w:t>
            </w:r>
            <w:r>
              <w:lastRenderedPageBreak/>
              <w:t>художественный труд в детском саду: Программа и конспекты занятий. /</w:t>
            </w:r>
            <w:proofErr w:type="spellStart"/>
            <w:r>
              <w:t>Куцакова</w:t>
            </w:r>
            <w:proofErr w:type="spellEnd"/>
            <w:r>
              <w:t xml:space="preserve"> Л.В. – ТЦ Сфера, 2006.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Т. </w:t>
            </w:r>
            <w:proofErr w:type="spellStart"/>
            <w:r>
              <w:t>Сауко</w:t>
            </w:r>
            <w:proofErr w:type="spellEnd"/>
            <w:r>
              <w:t>, А. Буренина</w:t>
            </w:r>
            <w:proofErr w:type="gramStart"/>
            <w:r>
              <w:t xml:space="preserve"> .</w:t>
            </w:r>
            <w:proofErr w:type="gramEnd"/>
            <w:r>
              <w:t xml:space="preserve"> Топ-хлоп, малыши. Программа по музыкально-ритмическому воспитанию детей 2-3 лет.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И. </w:t>
            </w:r>
            <w:proofErr w:type="spellStart"/>
            <w:r>
              <w:t>Каплунова</w:t>
            </w:r>
            <w:proofErr w:type="spellEnd"/>
            <w:r>
              <w:t xml:space="preserve">, И. </w:t>
            </w:r>
            <w:proofErr w:type="spellStart"/>
            <w:r>
              <w:t>Новоскольцева</w:t>
            </w:r>
            <w:proofErr w:type="spellEnd"/>
            <w:r>
              <w:t xml:space="preserve">. Программа по музыкальному воспитанию детей «Ясельки» - И. </w:t>
            </w:r>
            <w:proofErr w:type="spellStart"/>
            <w:r>
              <w:t>Каплунова</w:t>
            </w:r>
            <w:proofErr w:type="spellEnd"/>
            <w:r>
              <w:t xml:space="preserve">, И. </w:t>
            </w:r>
            <w:proofErr w:type="spellStart"/>
            <w:r>
              <w:t>Новоскольцева</w:t>
            </w:r>
            <w:proofErr w:type="spellEnd"/>
            <w:r>
              <w:t xml:space="preserve">. Программа по музыкальному воспитанию детей «Ладушки»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Сорокина Н.Ф. , </w:t>
            </w:r>
            <w:proofErr w:type="spellStart"/>
            <w:r>
              <w:t>Миланович</w:t>
            </w:r>
            <w:proofErr w:type="spellEnd"/>
            <w:r>
              <w:t xml:space="preserve"> Л.Г. «Теат</w:t>
            </w:r>
            <w:proofErr w:type="gramStart"/>
            <w:r>
              <w:t>р-</w:t>
            </w:r>
            <w:proofErr w:type="gramEnd"/>
            <w:r>
              <w:t xml:space="preserve"> творчество - дети». Программа развития творческих способностей средствами театрального искусства. – М.: МИПКРО, 1995</w:t>
            </w:r>
          </w:p>
        </w:tc>
        <w:tc>
          <w:tcPr>
            <w:tcW w:w="4840" w:type="dxa"/>
          </w:tcPr>
          <w:p w:rsidR="00857A6B" w:rsidRDefault="00857A6B" w:rsidP="00857A6B">
            <w:pPr>
              <w:contextualSpacing/>
              <w:jc w:val="both"/>
            </w:pPr>
            <w:r>
              <w:lastRenderedPageBreak/>
              <w:t xml:space="preserve">- Григорьева Г.Г. Изобразительная деятельность дошкольников. – М.: Академия, 1997.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-Григорьева Г.Г. Игровые приемы в обучении дошкольников изобразительной деятельности. М.: Просвещение, 1995. </w:t>
            </w:r>
          </w:p>
          <w:p w:rsidR="00857A6B" w:rsidRDefault="00857A6B" w:rsidP="00857A6B">
            <w:pPr>
              <w:contextualSpacing/>
              <w:jc w:val="both"/>
            </w:pPr>
            <w:r>
              <w:t>-</w:t>
            </w:r>
            <w:proofErr w:type="spellStart"/>
            <w:r>
              <w:t>Доронова</w:t>
            </w:r>
            <w:proofErr w:type="spellEnd"/>
            <w:r>
              <w:t xml:space="preserve"> Т.Н. Дошкольникам об искусстве. – М., 2002. </w:t>
            </w:r>
          </w:p>
          <w:p w:rsidR="00857A6B" w:rsidRDefault="00857A6B" w:rsidP="00857A6B">
            <w:pPr>
              <w:contextualSpacing/>
              <w:jc w:val="both"/>
            </w:pPr>
            <w:r>
              <w:t>-Казакова Т.Г. Занятие с дошкольниками по изобразительной деятельности: Кн. для воспитателей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ада и родителей. – 2-е </w:t>
            </w:r>
            <w:r>
              <w:lastRenderedPageBreak/>
              <w:t xml:space="preserve">изд., </w:t>
            </w:r>
            <w:proofErr w:type="spellStart"/>
            <w:r>
              <w:t>дораб</w:t>
            </w:r>
            <w:proofErr w:type="spellEnd"/>
            <w:r>
              <w:t xml:space="preserve">. – М.: Просвещение, 1996.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-Казакова Т.Г. Изобразительная деятельность младших дошкольников: Пособие для воспитателя.- М.: Просвещение, 1980. </w:t>
            </w:r>
          </w:p>
          <w:p w:rsidR="00857A6B" w:rsidRDefault="00857A6B" w:rsidP="00857A6B">
            <w:pPr>
              <w:contextualSpacing/>
              <w:jc w:val="both"/>
            </w:pPr>
            <w:r>
              <w:t>-Казакова Т.Г. «Рисуем натюрморт»(5-8 лет), «Цветные пейзажи»(3-8 лет)</w:t>
            </w:r>
          </w:p>
          <w:p w:rsidR="00857A6B" w:rsidRDefault="00857A6B" w:rsidP="00857A6B">
            <w:pPr>
              <w:contextualSpacing/>
              <w:jc w:val="both"/>
            </w:pPr>
            <w:r>
              <w:t>-Курочкина Н.А. Знакомим с натюрмортом; Детям о книжной графике; Знакомство с пейзажной живописью. – СПб</w:t>
            </w:r>
            <w:proofErr w:type="gramStart"/>
            <w:r>
              <w:t xml:space="preserve">.: </w:t>
            </w:r>
            <w:proofErr w:type="gramEnd"/>
            <w:r>
              <w:t xml:space="preserve">Детство-Пресс, 2003. </w:t>
            </w:r>
          </w:p>
          <w:p w:rsidR="00857A6B" w:rsidRDefault="00857A6B" w:rsidP="00857A6B">
            <w:pPr>
              <w:contextualSpacing/>
              <w:jc w:val="both"/>
            </w:pPr>
            <w:r>
              <w:t>-</w:t>
            </w:r>
            <w:proofErr w:type="spellStart"/>
            <w:r>
              <w:t>Швайко</w:t>
            </w:r>
            <w:proofErr w:type="spellEnd"/>
            <w:r>
              <w:t xml:space="preserve"> Г.С. Занятия по изобразительной деятельности в детском саду (средняя, старшая группы). – М.: </w:t>
            </w:r>
            <w:proofErr w:type="spellStart"/>
            <w:r>
              <w:t>Владос</w:t>
            </w:r>
            <w:proofErr w:type="spellEnd"/>
            <w:r>
              <w:t xml:space="preserve">, 2001.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</w:t>
            </w:r>
            <w:proofErr w:type="spellStart"/>
            <w:r>
              <w:t>Кацер</w:t>
            </w:r>
            <w:proofErr w:type="spellEnd"/>
            <w:r>
              <w:t xml:space="preserve"> О.В. Игровая методика обучения детей пению. </w:t>
            </w:r>
            <w:proofErr w:type="gramStart"/>
            <w:r>
              <w:t>С-</w:t>
            </w:r>
            <w:proofErr w:type="gramEnd"/>
            <w:r>
              <w:t xml:space="preserve"> П, 2006г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Алехина Т.И. Речевые игры. </w:t>
            </w:r>
            <w:proofErr w:type="gramStart"/>
            <w:r>
              <w:t>С-П</w:t>
            </w:r>
            <w:proofErr w:type="gramEnd"/>
            <w:r>
              <w:t xml:space="preserve">, 2000г.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Коваленко М.А. Хоровые занятия с детьми 5-6 лет. Детство-Пресс, 2005г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</w:t>
            </w:r>
            <w:proofErr w:type="spellStart"/>
            <w:r>
              <w:t>Корчаловская</w:t>
            </w:r>
            <w:proofErr w:type="spellEnd"/>
            <w:r>
              <w:t xml:space="preserve"> И.В. Пьесы, инсценировки для детей. Ростов-на-Дону, 2002г.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 - </w:t>
            </w:r>
            <w:proofErr w:type="spellStart"/>
            <w:r>
              <w:t>Кашмина</w:t>
            </w:r>
            <w:proofErr w:type="spellEnd"/>
            <w:r>
              <w:t xml:space="preserve"> И.С. Мы поем песни. Сборник упражнений для пения. М., 2004г.</w:t>
            </w:r>
          </w:p>
        </w:tc>
      </w:tr>
      <w:tr w:rsidR="00857A6B" w:rsidTr="00857A6B">
        <w:tc>
          <w:tcPr>
            <w:tcW w:w="2518" w:type="dxa"/>
          </w:tcPr>
          <w:p w:rsidR="00857A6B" w:rsidRDefault="00857A6B" w:rsidP="00857A6B">
            <w:pPr>
              <w:contextualSpacing/>
              <w:jc w:val="both"/>
            </w:pPr>
            <w:r>
              <w:lastRenderedPageBreak/>
              <w:t>Познавательное развитие</w:t>
            </w:r>
          </w:p>
        </w:tc>
        <w:tc>
          <w:tcPr>
            <w:tcW w:w="3686" w:type="dxa"/>
          </w:tcPr>
          <w:p w:rsidR="00857A6B" w:rsidRDefault="00857A6B" w:rsidP="00857A6B">
            <w:pPr>
              <w:contextualSpacing/>
              <w:jc w:val="both"/>
            </w:pPr>
            <w:r>
              <w:t>-Кондратьева Н.Н. «Мы», Программа экологического - образования.</w:t>
            </w:r>
          </w:p>
        </w:tc>
        <w:tc>
          <w:tcPr>
            <w:tcW w:w="4840" w:type="dxa"/>
          </w:tcPr>
          <w:p w:rsidR="00857A6B" w:rsidRDefault="00857A6B" w:rsidP="00857A6B">
            <w:pPr>
              <w:contextualSpacing/>
              <w:jc w:val="both"/>
            </w:pPr>
            <w:r>
              <w:t xml:space="preserve">- «Добро пожаловать в экологию» </w:t>
            </w:r>
            <w:proofErr w:type="spellStart"/>
            <w:r>
              <w:t>Воронкевич</w:t>
            </w:r>
            <w:proofErr w:type="spellEnd"/>
            <w:r>
              <w:t xml:space="preserve"> О.А. С.-П., </w:t>
            </w:r>
          </w:p>
          <w:p w:rsidR="00857A6B" w:rsidRDefault="00857A6B" w:rsidP="00857A6B">
            <w:pPr>
              <w:contextualSpacing/>
              <w:jc w:val="both"/>
            </w:pPr>
            <w:r>
              <w:t>-</w:t>
            </w:r>
            <w:proofErr w:type="spellStart"/>
            <w:r>
              <w:t>Крулехт</w:t>
            </w:r>
            <w:proofErr w:type="spellEnd"/>
            <w:r>
              <w:t xml:space="preserve"> М.В. «Дошкольник и рукотворный мир»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Никитин Б.П. Ступеньки творчества, или Развивающие игры. </w:t>
            </w:r>
          </w:p>
          <w:p w:rsidR="00857A6B" w:rsidRDefault="00857A6B" w:rsidP="00857A6B">
            <w:pPr>
              <w:contextualSpacing/>
              <w:jc w:val="both"/>
            </w:pPr>
            <w:r>
              <w:t>-Иванова А.И. «Методика организации наблюдений и экспериментов в детском саду»</w:t>
            </w:r>
          </w:p>
          <w:p w:rsidR="00857A6B" w:rsidRDefault="00857A6B" w:rsidP="00857A6B">
            <w:pPr>
              <w:contextualSpacing/>
              <w:jc w:val="both"/>
            </w:pPr>
            <w:r>
              <w:t>- Иванова А.И. «</w:t>
            </w:r>
            <w:proofErr w:type="spellStart"/>
            <w:r>
              <w:t>Естесственно-научные</w:t>
            </w:r>
            <w:proofErr w:type="spellEnd"/>
            <w:r>
              <w:t xml:space="preserve"> наблюдения и эксперименты в детском саду».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 - «Окружающий мир в дидактических играх дошкольников» - Артёмова Л.В.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-Бондаренко Т.М. «Экологические занятия с детьми 5-6 лет» </w:t>
            </w:r>
          </w:p>
          <w:p w:rsidR="00857A6B" w:rsidRDefault="00857A6B" w:rsidP="00857A6B">
            <w:pPr>
              <w:contextualSpacing/>
              <w:jc w:val="both"/>
            </w:pPr>
            <w:r>
              <w:t>-Иванова А.И. «Естественн</w:t>
            </w:r>
            <w:proofErr w:type="gramStart"/>
            <w:r>
              <w:t>о-</w:t>
            </w:r>
            <w:proofErr w:type="gramEnd"/>
            <w:r>
              <w:t xml:space="preserve"> научные наблюдения и эксперименты в детском саду»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 -</w:t>
            </w:r>
            <w:proofErr w:type="spellStart"/>
            <w:r>
              <w:t>О.В.Дыбина</w:t>
            </w:r>
            <w:proofErr w:type="spellEnd"/>
            <w:r>
              <w:t xml:space="preserve"> «Неизведанное рядом» </w:t>
            </w:r>
            <w:proofErr w:type="gramStart"/>
            <w:r>
              <w:t>-</w:t>
            </w:r>
            <w:proofErr w:type="spellStart"/>
            <w:r>
              <w:t>В</w:t>
            </w:r>
            <w:proofErr w:type="gramEnd"/>
            <w:r>
              <w:t>олчкова</w:t>
            </w:r>
            <w:proofErr w:type="spellEnd"/>
            <w:r>
              <w:t xml:space="preserve"> В.М., Степанова Н.В.«Конспекты занятий в старшей группе»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Михайлова З.А. Математика от трёх до семи.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Новикова В.П. Математика в детском саду.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ихайловаЗ.А</w:t>
            </w:r>
            <w:proofErr w:type="spellEnd"/>
            <w:r>
              <w:t xml:space="preserve">., </w:t>
            </w:r>
            <w:proofErr w:type="spellStart"/>
            <w:r>
              <w:t>Чеплашкина</w:t>
            </w:r>
            <w:proofErr w:type="spellEnd"/>
            <w:r>
              <w:t xml:space="preserve"> И.Н. – Математика – это интересно. Игровые ситуации для детей дошкольного возраста.</w:t>
            </w:r>
          </w:p>
        </w:tc>
      </w:tr>
      <w:tr w:rsidR="00857A6B" w:rsidTr="00857A6B">
        <w:tc>
          <w:tcPr>
            <w:tcW w:w="2518" w:type="dxa"/>
          </w:tcPr>
          <w:p w:rsidR="00857A6B" w:rsidRDefault="00857A6B" w:rsidP="00857A6B">
            <w:pPr>
              <w:contextualSpacing/>
              <w:jc w:val="both"/>
            </w:pPr>
            <w:r>
              <w:t>Социально-</w:t>
            </w:r>
            <w:r>
              <w:lastRenderedPageBreak/>
              <w:t>коммуникативное развитие</w:t>
            </w:r>
          </w:p>
        </w:tc>
        <w:tc>
          <w:tcPr>
            <w:tcW w:w="3686" w:type="dxa"/>
          </w:tcPr>
          <w:p w:rsidR="00857A6B" w:rsidRDefault="00857A6B" w:rsidP="00857A6B">
            <w:pPr>
              <w:contextualSpacing/>
              <w:jc w:val="both"/>
            </w:pPr>
            <w:r>
              <w:lastRenderedPageBreak/>
              <w:t xml:space="preserve">- Трудовое воспитание в </w:t>
            </w:r>
            <w:r>
              <w:lastRenderedPageBreak/>
              <w:t>детском саду. Программа и методические рекомендации для работы с детьми 2-7 лет</w:t>
            </w:r>
            <w:proofErr w:type="gramStart"/>
            <w:r>
              <w:t xml:space="preserve"> .</w:t>
            </w:r>
            <w:proofErr w:type="gramEnd"/>
            <w:r>
              <w:t xml:space="preserve">/ Т.С.Комарова, </w:t>
            </w:r>
            <w:proofErr w:type="spellStart"/>
            <w:r>
              <w:t>Л.В.Куцакова</w:t>
            </w:r>
            <w:proofErr w:type="spellEnd"/>
            <w:r>
              <w:t xml:space="preserve">, Л.Ю.Павлова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Безопасность: Программа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>
              <w:t>Стеркина</w:t>
            </w:r>
            <w:proofErr w:type="spellEnd"/>
            <w:r>
              <w:t xml:space="preserve">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«Я – человек». – Козлова С.А. М - « Мы» // Кондратьева Н.Н.,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«Азбука общения» </w:t>
            </w:r>
            <w:proofErr w:type="spellStart"/>
            <w:r>
              <w:t>Шипицина</w:t>
            </w:r>
            <w:proofErr w:type="spellEnd"/>
            <w:r>
              <w:t xml:space="preserve"> Л.М. и др</w:t>
            </w:r>
            <w:proofErr w:type="gramStart"/>
            <w:r>
              <w:t>..</w:t>
            </w:r>
            <w:proofErr w:type="gramEnd"/>
          </w:p>
          <w:p w:rsidR="00857A6B" w:rsidRDefault="00857A6B" w:rsidP="00857A6B">
            <w:pPr>
              <w:contextualSpacing/>
              <w:jc w:val="both"/>
            </w:pPr>
            <w:r>
              <w:t xml:space="preserve"> - «Мой родной дом. Программа нравственн</w:t>
            </w:r>
            <w:proofErr w:type="gramStart"/>
            <w:r>
              <w:t>о-</w:t>
            </w:r>
            <w:proofErr w:type="gramEnd"/>
            <w:r>
              <w:t xml:space="preserve"> патриотического воспитания дошкольников». –</w:t>
            </w:r>
          </w:p>
        </w:tc>
        <w:tc>
          <w:tcPr>
            <w:tcW w:w="4840" w:type="dxa"/>
          </w:tcPr>
          <w:p w:rsidR="00857A6B" w:rsidRDefault="00857A6B" w:rsidP="00857A6B">
            <w:pPr>
              <w:contextualSpacing/>
              <w:jc w:val="both"/>
            </w:pPr>
            <w:r>
              <w:lastRenderedPageBreak/>
              <w:t xml:space="preserve">-Потапова Т.В. «Беседы с дошкольниками </w:t>
            </w:r>
            <w:r>
              <w:lastRenderedPageBreak/>
              <w:t xml:space="preserve">о профессии», М., Сфера, 2003.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-Азбука общения: Развитие личности ребенка, навыков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сверстниками. / Шипицына Л.М., </w:t>
            </w:r>
            <w:proofErr w:type="spellStart"/>
            <w:r>
              <w:t>Защиринская</w:t>
            </w:r>
            <w:proofErr w:type="spellEnd"/>
            <w:r>
              <w:t xml:space="preserve"> О.В. и др. 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>
              <w:t>Стеркина</w:t>
            </w:r>
            <w:proofErr w:type="spellEnd"/>
            <w:r>
              <w:t xml:space="preserve">, М.Д. </w:t>
            </w:r>
            <w:proofErr w:type="spellStart"/>
            <w:r>
              <w:t>Маханева</w:t>
            </w:r>
            <w:proofErr w:type="spellEnd"/>
            <w:r>
              <w:t xml:space="preserve">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-Твоя безопасность: Как себя вести дома и на улице. Для </w:t>
            </w:r>
            <w:proofErr w:type="spellStart"/>
            <w:r>
              <w:t>средн</w:t>
            </w:r>
            <w:proofErr w:type="spellEnd"/>
            <w:r>
              <w:t xml:space="preserve">. и ст. </w:t>
            </w:r>
            <w:proofErr w:type="spellStart"/>
            <w:r>
              <w:t>возраста</w:t>
            </w:r>
            <w:proofErr w:type="gramStart"/>
            <w:r>
              <w:t>:Х</w:t>
            </w:r>
            <w:proofErr w:type="gramEnd"/>
            <w:r>
              <w:t>рамцова</w:t>
            </w:r>
            <w:proofErr w:type="spellEnd"/>
            <w:r>
              <w:t xml:space="preserve"> Т.Г.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 «Ознакомление дошкольников с окружающим и социальной действительностью. Алешина Н.В. </w:t>
            </w:r>
          </w:p>
          <w:p w:rsidR="00857A6B" w:rsidRDefault="00857A6B" w:rsidP="00857A6B">
            <w:pPr>
              <w:contextualSpacing/>
              <w:jc w:val="both"/>
            </w:pPr>
            <w:r>
              <w:t>-Игра и дошкольник. Развитие детей старшего дошкольного возраста в игровой деятельности / Бабаева Т.И., Михайлова З.А.</w:t>
            </w:r>
          </w:p>
        </w:tc>
      </w:tr>
      <w:tr w:rsidR="00857A6B" w:rsidTr="00857A6B">
        <w:tc>
          <w:tcPr>
            <w:tcW w:w="2518" w:type="dxa"/>
          </w:tcPr>
          <w:p w:rsidR="00857A6B" w:rsidRDefault="00857A6B" w:rsidP="00857A6B">
            <w:pPr>
              <w:contextualSpacing/>
              <w:jc w:val="both"/>
            </w:pPr>
            <w:r>
              <w:lastRenderedPageBreak/>
              <w:t>Речевое развитие</w:t>
            </w:r>
          </w:p>
        </w:tc>
        <w:tc>
          <w:tcPr>
            <w:tcW w:w="3686" w:type="dxa"/>
          </w:tcPr>
          <w:p w:rsidR="00857A6B" w:rsidRDefault="00857A6B" w:rsidP="00857A6B">
            <w:pPr>
              <w:contextualSpacing/>
              <w:jc w:val="both"/>
            </w:pPr>
            <w:r>
              <w:t>- «Программа развития речи детей дошкольного возраста в детском саду» О.С. Ушакова - «Программа воспитания и обучения детей» Филичева Т.Б.Чиркина</w:t>
            </w:r>
          </w:p>
        </w:tc>
        <w:tc>
          <w:tcPr>
            <w:tcW w:w="4840" w:type="dxa"/>
          </w:tcPr>
          <w:p w:rsidR="00857A6B" w:rsidRDefault="00857A6B" w:rsidP="00857A6B">
            <w:pPr>
              <w:contextualSpacing/>
              <w:jc w:val="both"/>
            </w:pPr>
            <w:r>
              <w:t xml:space="preserve">- Методическое пособие « Развитию речи и подготовка к обучению грамоте </w:t>
            </w:r>
            <w:proofErr w:type="spellStart"/>
            <w:r>
              <w:t>Гризик</w:t>
            </w:r>
            <w:proofErr w:type="spellEnd"/>
            <w:r>
              <w:t xml:space="preserve"> Т.И. -По дороге к азбуке. Кислова Т.Р.Методические рекомендации для воспитателей, учителей и родителей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-Конспекты занятий в старшей группе детского сада. Развитие речи/ В.Н. </w:t>
            </w:r>
            <w:proofErr w:type="spellStart"/>
            <w:r>
              <w:t>Волчкова</w:t>
            </w:r>
            <w:proofErr w:type="spellEnd"/>
            <w:r>
              <w:t xml:space="preserve">, 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-Хрестоматия для детей старшего дошкольного возраста. Жуковская Р.И., </w:t>
            </w:r>
            <w:proofErr w:type="spellStart"/>
            <w:r>
              <w:t>Пеньевская</w:t>
            </w:r>
            <w:proofErr w:type="spellEnd"/>
            <w:r>
              <w:t xml:space="preserve"> Л.И. </w:t>
            </w:r>
          </w:p>
          <w:p w:rsidR="00857A6B" w:rsidRDefault="00857A6B" w:rsidP="00857A6B">
            <w:pPr>
              <w:contextualSpacing/>
              <w:jc w:val="both"/>
            </w:pPr>
            <w:r>
              <w:t>-Учимся по сказке. Развитие мышления дошкольников с помощью мнемотехники</w:t>
            </w:r>
          </w:p>
          <w:p w:rsidR="00857A6B" w:rsidRDefault="00857A6B" w:rsidP="00857A6B">
            <w:pPr>
              <w:contextualSpacing/>
              <w:jc w:val="both"/>
            </w:pPr>
            <w:r>
              <w:t xml:space="preserve"> - 250 упражнений для развития устной речи. </w:t>
            </w:r>
            <w:proofErr w:type="gramStart"/>
            <w:r>
              <w:t>–М</w:t>
            </w:r>
            <w:proofErr w:type="gramEnd"/>
            <w:r>
              <w:t>.: «Аквариум ЛТД» 2000.</w:t>
            </w:r>
          </w:p>
        </w:tc>
      </w:tr>
    </w:tbl>
    <w:p w:rsidR="00857A6B" w:rsidRPr="00924A21" w:rsidRDefault="00857A6B" w:rsidP="00857A6B">
      <w:pPr>
        <w:ind w:firstLine="709"/>
        <w:contextualSpacing/>
        <w:jc w:val="both"/>
        <w:rPr>
          <w:lang w:eastAsia="en-US"/>
        </w:rPr>
      </w:pPr>
      <w:r w:rsidRPr="0050528E">
        <w:rPr>
          <w:lang w:eastAsia="en-US"/>
        </w:rPr>
        <w:t>Таким образом, базисный учебный план Муниципального казенного дошкольного образовательного учреждения детский сад «Северяночка» соответствует требованиям нормативно-правовых документов дошкольного образования.</w:t>
      </w: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751FA5" w:rsidRPr="006F2003" w:rsidRDefault="00751FA5" w:rsidP="006F2003">
      <w:pPr>
        <w:contextualSpacing/>
        <w:jc w:val="center"/>
      </w:pPr>
      <w:r w:rsidRPr="006F2003">
        <w:rPr>
          <w:b/>
        </w:rPr>
        <w:lastRenderedPageBreak/>
        <w:t>Учебный план</w:t>
      </w:r>
      <w:r w:rsidR="0055113A" w:rsidRPr="006F2003">
        <w:rPr>
          <w:b/>
        </w:rPr>
        <w:t xml:space="preserve"> кочевой группы кратковременного пребывания </w:t>
      </w:r>
    </w:p>
    <w:p w:rsidR="00751FA5" w:rsidRPr="006F2003" w:rsidRDefault="005973D7" w:rsidP="006F2003">
      <w:pPr>
        <w:contextualSpacing/>
        <w:jc w:val="center"/>
        <w:rPr>
          <w:b/>
        </w:rPr>
      </w:pPr>
      <w:r w:rsidRPr="006F2003">
        <w:rPr>
          <w:b/>
        </w:rPr>
        <w:t>МКДОУ д</w:t>
      </w:r>
      <w:r w:rsidR="00751FA5" w:rsidRPr="006F2003">
        <w:rPr>
          <w:b/>
        </w:rPr>
        <w:t>етский сад «Северяночка»</w:t>
      </w:r>
    </w:p>
    <w:p w:rsidR="00751FA5" w:rsidRPr="006F2003" w:rsidRDefault="005033AD" w:rsidP="006F2003">
      <w:pPr>
        <w:contextualSpacing/>
        <w:jc w:val="center"/>
        <w:rPr>
          <w:b/>
        </w:rPr>
      </w:pPr>
      <w:r w:rsidRPr="006F2003">
        <w:rPr>
          <w:b/>
        </w:rPr>
        <w:t>р</w:t>
      </w:r>
      <w:r w:rsidR="00751FA5" w:rsidRPr="006F2003">
        <w:rPr>
          <w:b/>
        </w:rPr>
        <w:t>еализующего</w:t>
      </w:r>
      <w:r w:rsidR="005973D7" w:rsidRPr="006F2003">
        <w:rPr>
          <w:b/>
        </w:rPr>
        <w:t xml:space="preserve"> основную </w:t>
      </w:r>
      <w:r w:rsidRPr="006F2003">
        <w:rPr>
          <w:b/>
        </w:rPr>
        <w:t>общеобра</w:t>
      </w:r>
      <w:r w:rsidR="00C520DB" w:rsidRPr="006F2003">
        <w:rPr>
          <w:b/>
        </w:rPr>
        <w:t xml:space="preserve">зовательную  </w:t>
      </w:r>
      <w:r w:rsidR="00751FA5" w:rsidRPr="006F2003">
        <w:rPr>
          <w:b/>
        </w:rPr>
        <w:t xml:space="preserve"> программу </w:t>
      </w:r>
      <w:r w:rsidRPr="006F2003">
        <w:rPr>
          <w:b/>
        </w:rPr>
        <w:t>МКДОУ детский сад «Северяночка»</w:t>
      </w:r>
    </w:p>
    <w:p w:rsidR="00751FA5" w:rsidRPr="006F2003" w:rsidRDefault="00751FA5" w:rsidP="006F2003">
      <w:pPr>
        <w:contextualSpacing/>
        <w:jc w:val="center"/>
      </w:pPr>
    </w:p>
    <w:p w:rsidR="00751FA5" w:rsidRPr="006F2003" w:rsidRDefault="00751FA5" w:rsidP="006F2003">
      <w:pPr>
        <w:contextualSpacing/>
        <w:jc w:val="center"/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919"/>
        <w:gridCol w:w="6"/>
        <w:gridCol w:w="11"/>
        <w:gridCol w:w="2512"/>
        <w:gridCol w:w="1442"/>
        <w:gridCol w:w="1417"/>
        <w:gridCol w:w="1416"/>
        <w:gridCol w:w="1409"/>
      </w:tblGrid>
      <w:tr w:rsidR="004B0912" w:rsidRPr="00ED4E3C" w:rsidTr="00857A6B">
        <w:trPr>
          <w:trHeight w:val="518"/>
        </w:trPr>
        <w:tc>
          <w:tcPr>
            <w:tcW w:w="2386" w:type="dxa"/>
            <w:gridSpan w:val="2"/>
            <w:vMerge w:val="restart"/>
          </w:tcPr>
          <w:p w:rsidR="009F5F54" w:rsidRPr="00ED4E3C" w:rsidRDefault="009F5F54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F5F54" w:rsidRPr="00ED4E3C" w:rsidRDefault="009F5F54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F5F54" w:rsidRPr="00ED4E3C" w:rsidRDefault="009F5F54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F5F54" w:rsidRPr="00ED4E3C" w:rsidRDefault="00F46089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Образовательная</w:t>
            </w:r>
          </w:p>
          <w:p w:rsidR="009F5F54" w:rsidRPr="00ED4E3C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область (направление)</w:t>
            </w:r>
            <w:r w:rsidR="00F46089" w:rsidRPr="00ED4E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gridSpan w:val="3"/>
            <w:vMerge w:val="restart"/>
          </w:tcPr>
          <w:p w:rsidR="009F5F54" w:rsidRPr="00ED4E3C" w:rsidRDefault="009F5F54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F5F54" w:rsidRPr="00ED4E3C" w:rsidRDefault="009F5F54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F5F54" w:rsidRPr="00ED4E3C" w:rsidRDefault="009F5F54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F5F54" w:rsidRPr="00ED4E3C" w:rsidRDefault="009F5F54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НОД</w:t>
            </w:r>
          </w:p>
        </w:tc>
        <w:tc>
          <w:tcPr>
            <w:tcW w:w="5684" w:type="dxa"/>
            <w:gridSpan w:val="4"/>
          </w:tcPr>
          <w:p w:rsidR="009F5F54" w:rsidRPr="00ED4E3C" w:rsidRDefault="009F5F54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F5F54" w:rsidRPr="00ED4E3C" w:rsidRDefault="003562D7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Группы</w:t>
            </w:r>
            <w:r w:rsidR="009F5F54" w:rsidRPr="00ED4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F5F54" w:rsidRPr="00ED4E3C">
              <w:rPr>
                <w:b/>
                <w:sz w:val="20"/>
                <w:szCs w:val="20"/>
              </w:rPr>
              <w:t>общеразвивающей</w:t>
            </w:r>
            <w:proofErr w:type="spellEnd"/>
            <w:r w:rsidR="009F5F54" w:rsidRPr="00ED4E3C">
              <w:rPr>
                <w:b/>
                <w:sz w:val="20"/>
                <w:szCs w:val="20"/>
              </w:rPr>
              <w:t xml:space="preserve"> направленности в возрасте</w:t>
            </w:r>
          </w:p>
          <w:p w:rsidR="009F5F54" w:rsidRPr="00ED4E3C" w:rsidRDefault="009F5F54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A5331" w:rsidRPr="00ED4E3C" w:rsidTr="00857A6B">
        <w:trPr>
          <w:trHeight w:val="1080"/>
        </w:trPr>
        <w:tc>
          <w:tcPr>
            <w:tcW w:w="2386" w:type="dxa"/>
            <w:gridSpan w:val="2"/>
            <w:vMerge/>
          </w:tcPr>
          <w:p w:rsidR="002A5331" w:rsidRPr="00ED4E3C" w:rsidRDefault="002A5331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vMerge/>
          </w:tcPr>
          <w:p w:rsidR="002A5331" w:rsidRPr="00ED4E3C" w:rsidRDefault="002A5331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2A5331" w:rsidRPr="00ED4E3C" w:rsidRDefault="002A5331" w:rsidP="002A533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417" w:type="dxa"/>
          </w:tcPr>
          <w:p w:rsidR="002A5331" w:rsidRPr="00ED4E3C" w:rsidRDefault="002A5331" w:rsidP="006F2003">
            <w:pPr>
              <w:contextualSpacing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с 4 до 5</w:t>
            </w:r>
            <w:r w:rsidR="003562D7" w:rsidRPr="00ED4E3C">
              <w:rPr>
                <w:b/>
                <w:sz w:val="20"/>
                <w:szCs w:val="20"/>
              </w:rPr>
              <w:t xml:space="preserve"> </w:t>
            </w:r>
            <w:r w:rsidRPr="00ED4E3C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1416" w:type="dxa"/>
          </w:tcPr>
          <w:p w:rsidR="002A5331" w:rsidRPr="00ED4E3C" w:rsidRDefault="002A5331" w:rsidP="003562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с 5 до 6 лет</w:t>
            </w:r>
          </w:p>
        </w:tc>
        <w:tc>
          <w:tcPr>
            <w:tcW w:w="1409" w:type="dxa"/>
          </w:tcPr>
          <w:p w:rsidR="002A5331" w:rsidRPr="00ED4E3C" w:rsidRDefault="002A5331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с 6 до 7  лет</w:t>
            </w:r>
          </w:p>
        </w:tc>
      </w:tr>
      <w:tr w:rsidR="004B0912" w:rsidRPr="00ED4E3C" w:rsidTr="00857A6B">
        <w:trPr>
          <w:trHeight w:val="360"/>
        </w:trPr>
        <w:tc>
          <w:tcPr>
            <w:tcW w:w="2386" w:type="dxa"/>
            <w:gridSpan w:val="2"/>
            <w:vMerge/>
          </w:tcPr>
          <w:p w:rsidR="00751FA5" w:rsidRPr="00ED4E3C" w:rsidRDefault="00751FA5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vMerge/>
          </w:tcPr>
          <w:p w:rsidR="00751FA5" w:rsidRPr="00ED4E3C" w:rsidRDefault="00751FA5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4"/>
          </w:tcPr>
          <w:p w:rsidR="00751FA5" w:rsidRPr="00ED4E3C" w:rsidRDefault="00751FA5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4B0912" w:rsidRPr="00ED4E3C" w:rsidTr="00857A6B">
        <w:tc>
          <w:tcPr>
            <w:tcW w:w="467" w:type="dxa"/>
          </w:tcPr>
          <w:p w:rsidR="00751FA5" w:rsidRPr="00ED4E3C" w:rsidRDefault="00751FA5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132" w:type="dxa"/>
            <w:gridSpan w:val="8"/>
          </w:tcPr>
          <w:p w:rsidR="00751FA5" w:rsidRPr="00ED4E3C" w:rsidRDefault="006F7B42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9114C">
              <w:rPr>
                <w:b/>
                <w:sz w:val="22"/>
                <w:szCs w:val="28"/>
              </w:rPr>
              <w:t>Обязательная часть</w:t>
            </w:r>
          </w:p>
        </w:tc>
      </w:tr>
      <w:tr w:rsidR="00844DFD" w:rsidRPr="00ED4E3C" w:rsidTr="00857A6B">
        <w:tc>
          <w:tcPr>
            <w:tcW w:w="467" w:type="dxa"/>
            <w:vMerge w:val="restart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36" w:type="dxa"/>
            <w:gridSpan w:val="3"/>
            <w:vMerge w:val="restart"/>
          </w:tcPr>
          <w:p w:rsidR="00844DFD" w:rsidRPr="00ED4E3C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«Познавательное развитие»</w:t>
            </w:r>
          </w:p>
        </w:tc>
        <w:tc>
          <w:tcPr>
            <w:tcW w:w="2512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Мир природы</w:t>
            </w: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844DFD" w:rsidRPr="00ED4E3C" w:rsidRDefault="00844DFD" w:rsidP="00844DFD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</w:tr>
      <w:tr w:rsidR="00E14AAD" w:rsidRPr="00ED4E3C" w:rsidTr="00857A6B">
        <w:trPr>
          <w:trHeight w:val="520"/>
        </w:trPr>
        <w:tc>
          <w:tcPr>
            <w:tcW w:w="467" w:type="dxa"/>
            <w:vMerge/>
            <w:vAlign w:val="center"/>
          </w:tcPr>
          <w:p w:rsidR="002A5331" w:rsidRPr="00ED4E3C" w:rsidRDefault="002A5331" w:rsidP="006F200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vAlign w:val="center"/>
          </w:tcPr>
          <w:p w:rsidR="002A5331" w:rsidRPr="00ED4E3C" w:rsidRDefault="002A5331" w:rsidP="006F200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2A5331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</w:tr>
      <w:tr w:rsidR="00E14AAD" w:rsidRPr="00ED4E3C" w:rsidTr="00857A6B">
        <w:tc>
          <w:tcPr>
            <w:tcW w:w="467" w:type="dxa"/>
            <w:vMerge w:val="restart"/>
          </w:tcPr>
          <w:p w:rsidR="002A5331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36" w:type="dxa"/>
            <w:gridSpan w:val="3"/>
            <w:vMerge w:val="restart"/>
          </w:tcPr>
          <w:p w:rsidR="002A5331" w:rsidRPr="00ED4E3C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512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442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  <w:tc>
          <w:tcPr>
            <w:tcW w:w="1409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</w:tr>
      <w:tr w:rsidR="00E14AAD" w:rsidRPr="00ED4E3C" w:rsidTr="00857A6B">
        <w:tc>
          <w:tcPr>
            <w:tcW w:w="467" w:type="dxa"/>
            <w:vMerge/>
            <w:vAlign w:val="center"/>
          </w:tcPr>
          <w:p w:rsidR="002A5331" w:rsidRPr="00ED4E3C" w:rsidRDefault="002A5331" w:rsidP="006F200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vAlign w:val="center"/>
          </w:tcPr>
          <w:p w:rsidR="002A5331" w:rsidRPr="00ED4E3C" w:rsidRDefault="002A5331" w:rsidP="006F200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D4E3C">
              <w:rPr>
                <w:sz w:val="20"/>
                <w:szCs w:val="20"/>
              </w:rPr>
              <w:t>Под</w:t>
            </w:r>
            <w:proofErr w:type="gramStart"/>
            <w:r w:rsidRPr="00ED4E3C">
              <w:rPr>
                <w:sz w:val="20"/>
                <w:szCs w:val="20"/>
              </w:rPr>
              <w:t>.к</w:t>
            </w:r>
            <w:proofErr w:type="gramEnd"/>
            <w:r w:rsidRPr="00ED4E3C">
              <w:rPr>
                <w:sz w:val="20"/>
                <w:szCs w:val="20"/>
              </w:rPr>
              <w:t>обуч</w:t>
            </w:r>
            <w:proofErr w:type="spellEnd"/>
            <w:r w:rsidRPr="00ED4E3C">
              <w:rPr>
                <w:sz w:val="20"/>
                <w:szCs w:val="20"/>
              </w:rPr>
              <w:t>. грамоте</w:t>
            </w:r>
          </w:p>
        </w:tc>
        <w:tc>
          <w:tcPr>
            <w:tcW w:w="1442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5331" w:rsidRPr="00ED4E3C" w:rsidRDefault="008B4E36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2A5331" w:rsidRPr="00ED4E3C" w:rsidRDefault="008B4E36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</w:tr>
      <w:tr w:rsidR="00844DFD" w:rsidRPr="00ED4E3C" w:rsidTr="00857A6B">
        <w:tc>
          <w:tcPr>
            <w:tcW w:w="46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25" w:type="dxa"/>
            <w:gridSpan w:val="2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523" w:type="dxa"/>
            <w:gridSpan w:val="2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 xml:space="preserve">Социальный мир </w:t>
            </w:r>
          </w:p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(этические беседы, гражданское воспитание)</w:t>
            </w:r>
          </w:p>
        </w:tc>
        <w:tc>
          <w:tcPr>
            <w:tcW w:w="5684" w:type="dxa"/>
            <w:gridSpan w:val="4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Интегрируется со всеми образовательными областями, а также проводится в процессе совместной и самостоятельной деятельности</w:t>
            </w:r>
          </w:p>
        </w:tc>
      </w:tr>
      <w:tr w:rsidR="00844DFD" w:rsidRPr="00ED4E3C" w:rsidTr="00857A6B">
        <w:tc>
          <w:tcPr>
            <w:tcW w:w="467" w:type="dxa"/>
            <w:vMerge w:val="restart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919" w:type="dxa"/>
            <w:vMerge w:val="restart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529" w:type="dxa"/>
            <w:gridSpan w:val="3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2</w:t>
            </w:r>
          </w:p>
        </w:tc>
      </w:tr>
      <w:tr w:rsidR="00844DFD" w:rsidRPr="00ED4E3C" w:rsidTr="00857A6B">
        <w:trPr>
          <w:trHeight w:val="313"/>
        </w:trPr>
        <w:tc>
          <w:tcPr>
            <w:tcW w:w="467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4DFD" w:rsidRPr="00ED4E3C" w:rsidTr="00857A6B">
        <w:trPr>
          <w:trHeight w:val="300"/>
        </w:trPr>
        <w:tc>
          <w:tcPr>
            <w:tcW w:w="467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:rsidR="00844DFD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44DFD" w:rsidRPr="00ED4E3C" w:rsidTr="00857A6B">
        <w:trPr>
          <w:trHeight w:val="315"/>
        </w:trPr>
        <w:tc>
          <w:tcPr>
            <w:tcW w:w="467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:rsidR="00844DFD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4DFD" w:rsidRPr="00ED4E3C" w:rsidTr="00857A6B">
        <w:trPr>
          <w:trHeight w:val="451"/>
        </w:trPr>
        <w:tc>
          <w:tcPr>
            <w:tcW w:w="467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</w:tr>
      <w:tr w:rsidR="00844DFD" w:rsidRPr="00ED4E3C" w:rsidTr="00857A6B">
        <w:trPr>
          <w:trHeight w:val="451"/>
        </w:trPr>
        <w:tc>
          <w:tcPr>
            <w:tcW w:w="467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Ребенок и книга</w:t>
            </w: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  <w:tc>
          <w:tcPr>
            <w:tcW w:w="1416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0,5</w:t>
            </w:r>
          </w:p>
        </w:tc>
      </w:tr>
      <w:tr w:rsidR="00844DFD" w:rsidRPr="00ED4E3C" w:rsidTr="00857A6B">
        <w:trPr>
          <w:trHeight w:val="270"/>
        </w:trPr>
        <w:tc>
          <w:tcPr>
            <w:tcW w:w="467" w:type="dxa"/>
            <w:vMerge w:val="restart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919" w:type="dxa"/>
            <w:vMerge w:val="restart"/>
          </w:tcPr>
          <w:p w:rsidR="00844DFD" w:rsidRPr="00ED4E3C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Физическое развитие</w:t>
            </w:r>
            <w:r w:rsidRPr="00ED4E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gridSpan w:val="3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3</w:t>
            </w:r>
          </w:p>
        </w:tc>
      </w:tr>
      <w:tr w:rsidR="00844DFD" w:rsidRPr="00ED4E3C" w:rsidTr="00857A6B">
        <w:trPr>
          <w:trHeight w:val="180"/>
        </w:trPr>
        <w:tc>
          <w:tcPr>
            <w:tcW w:w="467" w:type="dxa"/>
            <w:vMerge/>
          </w:tcPr>
          <w:p w:rsidR="00844DFD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4DFD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</w:t>
            </w:r>
          </w:p>
        </w:tc>
        <w:tc>
          <w:tcPr>
            <w:tcW w:w="5684" w:type="dxa"/>
            <w:gridSpan w:val="4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Интегрируется со всеми образовательными областями, а также проводится в процессе совместной и самостоятельной деятельности</w:t>
            </w:r>
          </w:p>
        </w:tc>
      </w:tr>
      <w:tr w:rsidR="00E14AAD" w:rsidRPr="00ED4E3C" w:rsidTr="00857A6B">
        <w:tc>
          <w:tcPr>
            <w:tcW w:w="467" w:type="dxa"/>
          </w:tcPr>
          <w:p w:rsidR="002A5331" w:rsidRPr="00ED4E3C" w:rsidRDefault="002A5331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48" w:type="dxa"/>
            <w:gridSpan w:val="4"/>
          </w:tcPr>
          <w:p w:rsidR="002A5331" w:rsidRPr="00ED4E3C" w:rsidRDefault="002A5331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2" w:type="dxa"/>
          </w:tcPr>
          <w:p w:rsidR="002A5331" w:rsidRPr="00ED4E3C" w:rsidRDefault="00D00A7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A5331" w:rsidRPr="00ED4E3C" w:rsidRDefault="00D00A7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2A5331" w:rsidRPr="00ED4E3C" w:rsidRDefault="00D00A7B" w:rsidP="00D00A7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1</w:t>
            </w:r>
            <w:r w:rsidR="00844D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2A5331" w:rsidRPr="00ED4E3C" w:rsidRDefault="00D00A7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1</w:t>
            </w:r>
            <w:r w:rsidR="00844DFD">
              <w:rPr>
                <w:b/>
                <w:sz w:val="20"/>
                <w:szCs w:val="20"/>
              </w:rPr>
              <w:t>2</w:t>
            </w:r>
          </w:p>
        </w:tc>
      </w:tr>
      <w:tr w:rsidR="004B0912" w:rsidRPr="00ED4E3C" w:rsidTr="00857A6B">
        <w:tc>
          <w:tcPr>
            <w:tcW w:w="467" w:type="dxa"/>
          </w:tcPr>
          <w:p w:rsidR="00AA4900" w:rsidRPr="00ED4E3C" w:rsidRDefault="00AA4900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32" w:type="dxa"/>
            <w:gridSpan w:val="8"/>
          </w:tcPr>
          <w:p w:rsidR="00AA4900" w:rsidRPr="00ED4E3C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844DFD" w:rsidRPr="00ED4E3C" w:rsidTr="00857A6B">
        <w:tc>
          <w:tcPr>
            <w:tcW w:w="467" w:type="dxa"/>
          </w:tcPr>
          <w:p w:rsidR="00844DFD" w:rsidRPr="00ED4E3C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91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Национально-региональный компонент</w:t>
            </w:r>
          </w:p>
        </w:tc>
        <w:tc>
          <w:tcPr>
            <w:tcW w:w="2529" w:type="dxa"/>
            <w:gridSpan w:val="3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Родной язык</w:t>
            </w: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</w:t>
            </w:r>
          </w:p>
        </w:tc>
      </w:tr>
      <w:tr w:rsidR="00857A6B" w:rsidRPr="00ED4E3C" w:rsidTr="00857A6B">
        <w:trPr>
          <w:trHeight w:val="315"/>
        </w:trPr>
        <w:tc>
          <w:tcPr>
            <w:tcW w:w="467" w:type="dxa"/>
            <w:vMerge w:val="restart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919" w:type="dxa"/>
            <w:vMerge w:val="restart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529" w:type="dxa"/>
            <w:gridSpan w:val="3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442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09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57A6B" w:rsidRPr="00ED4E3C" w:rsidTr="00857A6B">
        <w:trPr>
          <w:trHeight w:val="360"/>
        </w:trPr>
        <w:tc>
          <w:tcPr>
            <w:tcW w:w="467" w:type="dxa"/>
            <w:vMerge/>
          </w:tcPr>
          <w:p w:rsidR="00857A6B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57A6B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:rsidR="00857A6B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мир</w:t>
            </w:r>
          </w:p>
        </w:tc>
        <w:tc>
          <w:tcPr>
            <w:tcW w:w="1442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09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44DFD" w:rsidRPr="00ED4E3C" w:rsidTr="00857A6B">
        <w:tc>
          <w:tcPr>
            <w:tcW w:w="467" w:type="dxa"/>
          </w:tcPr>
          <w:p w:rsidR="00844DFD" w:rsidRPr="00ED4E3C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gridSpan w:val="3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844DFD" w:rsidRPr="00ED4E3C" w:rsidRDefault="00844DFD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844DFD" w:rsidRPr="00ED4E3C" w:rsidRDefault="00844DFD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57A6B" w:rsidRPr="00ED4E3C" w:rsidTr="00857A6B">
        <w:tc>
          <w:tcPr>
            <w:tcW w:w="4915" w:type="dxa"/>
            <w:gridSpan w:val="5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2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57A6B" w:rsidRPr="00ED4E3C" w:rsidTr="00857A6B">
        <w:tc>
          <w:tcPr>
            <w:tcW w:w="467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4"/>
          </w:tcPr>
          <w:p w:rsidR="00857A6B" w:rsidRPr="00ED4E3C" w:rsidRDefault="00857A6B" w:rsidP="006F2003">
            <w:pPr>
              <w:contextualSpacing/>
              <w:jc w:val="center"/>
            </w:pPr>
            <w:r w:rsidRPr="00ED4E3C">
              <w:rPr>
                <w:b/>
                <w:sz w:val="20"/>
                <w:szCs w:val="20"/>
              </w:rPr>
              <w:t xml:space="preserve">Объем учебной нагрузки в </w:t>
            </w:r>
            <w:r>
              <w:rPr>
                <w:b/>
                <w:sz w:val="20"/>
                <w:szCs w:val="20"/>
              </w:rPr>
              <w:t>обязательной части</w:t>
            </w:r>
          </w:p>
        </w:tc>
        <w:tc>
          <w:tcPr>
            <w:tcW w:w="1442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D4E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D4E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D4E3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2"/>
                <w:szCs w:val="28"/>
              </w:rPr>
            </w:pPr>
            <w:r w:rsidRPr="00ED4E3C">
              <w:rPr>
                <w:b/>
                <w:sz w:val="20"/>
                <w:szCs w:val="28"/>
              </w:rPr>
              <w:t>1</w:t>
            </w:r>
            <w:r>
              <w:rPr>
                <w:b/>
                <w:sz w:val="20"/>
                <w:szCs w:val="28"/>
              </w:rPr>
              <w:t>2</w:t>
            </w:r>
          </w:p>
        </w:tc>
      </w:tr>
      <w:tr w:rsidR="00857A6B" w:rsidRPr="00ED4E3C" w:rsidTr="00857A6B">
        <w:tc>
          <w:tcPr>
            <w:tcW w:w="467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4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 xml:space="preserve">Объем учебной </w:t>
            </w:r>
            <w:r>
              <w:rPr>
                <w:b/>
                <w:sz w:val="20"/>
                <w:szCs w:val="20"/>
              </w:rPr>
              <w:t xml:space="preserve">нагрузки в </w:t>
            </w:r>
            <w:r w:rsidRPr="00ED4E3C">
              <w:rPr>
                <w:b/>
                <w:sz w:val="20"/>
                <w:szCs w:val="20"/>
              </w:rPr>
              <w:t>части</w:t>
            </w:r>
            <w:r>
              <w:rPr>
                <w:b/>
                <w:sz w:val="20"/>
                <w:szCs w:val="20"/>
              </w:rPr>
              <w:t>, формируемой участниками образовательных отношений</w:t>
            </w:r>
          </w:p>
        </w:tc>
        <w:tc>
          <w:tcPr>
            <w:tcW w:w="1442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A6B" w:rsidRPr="00ED4E3C" w:rsidTr="00857A6B">
        <w:tc>
          <w:tcPr>
            <w:tcW w:w="467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4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2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14</w:t>
            </w:r>
          </w:p>
        </w:tc>
        <w:tc>
          <w:tcPr>
            <w:tcW w:w="1409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sz w:val="20"/>
                <w:szCs w:val="20"/>
              </w:rPr>
              <w:t>14</w:t>
            </w:r>
          </w:p>
        </w:tc>
      </w:tr>
      <w:tr w:rsidR="00857A6B" w:rsidRPr="00ED4E3C" w:rsidTr="00857A6B">
        <w:tc>
          <w:tcPr>
            <w:tcW w:w="467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8" w:type="dxa"/>
            <w:gridSpan w:val="4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 xml:space="preserve">Норма учебной нагрузки согласно нормам </w:t>
            </w:r>
            <w:proofErr w:type="spellStart"/>
            <w:r w:rsidRPr="00ED4E3C">
              <w:rPr>
                <w:b/>
                <w:sz w:val="20"/>
                <w:szCs w:val="20"/>
              </w:rPr>
              <w:t>СанПиНа</w:t>
            </w:r>
            <w:proofErr w:type="spellEnd"/>
          </w:p>
        </w:tc>
        <w:tc>
          <w:tcPr>
            <w:tcW w:w="1442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857A6B" w:rsidRPr="00ED4E3C" w:rsidRDefault="00857A6B" w:rsidP="006F2003">
            <w:pPr>
              <w:contextualSpacing/>
              <w:jc w:val="center"/>
              <w:rPr>
                <w:sz w:val="20"/>
                <w:szCs w:val="20"/>
              </w:rPr>
            </w:pPr>
            <w:r w:rsidRPr="00ED4E3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09" w:type="dxa"/>
          </w:tcPr>
          <w:p w:rsidR="00857A6B" w:rsidRPr="00ED4E3C" w:rsidRDefault="00857A6B" w:rsidP="006F200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AA4900" w:rsidRPr="006F2003" w:rsidRDefault="00AA4900" w:rsidP="006F2003">
      <w:pPr>
        <w:contextualSpacing/>
        <w:rPr>
          <w:sz w:val="40"/>
          <w:szCs w:val="40"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D9114C" w:rsidRDefault="00D9114C" w:rsidP="006F2003">
      <w:pPr>
        <w:contextualSpacing/>
        <w:jc w:val="center"/>
        <w:rPr>
          <w:b/>
        </w:rPr>
      </w:pPr>
    </w:p>
    <w:p w:rsidR="00AA4900" w:rsidRPr="006F2003" w:rsidRDefault="00AA4900" w:rsidP="006F2003">
      <w:pPr>
        <w:contextualSpacing/>
        <w:jc w:val="center"/>
        <w:rPr>
          <w:b/>
        </w:rPr>
      </w:pPr>
      <w:r w:rsidRPr="006F2003">
        <w:rPr>
          <w:b/>
        </w:rPr>
        <w:lastRenderedPageBreak/>
        <w:t>Продолжительность непосредственно обр</w:t>
      </w:r>
      <w:r w:rsidR="00D00A7B">
        <w:rPr>
          <w:b/>
        </w:rPr>
        <w:t>азовательной деятельности в первую половину дня</w:t>
      </w:r>
      <w:r w:rsidRPr="006F2003">
        <w:rPr>
          <w:b/>
        </w:rPr>
        <w:t>.</w:t>
      </w:r>
    </w:p>
    <w:p w:rsidR="00AA4900" w:rsidRPr="006F2003" w:rsidRDefault="00AA4900" w:rsidP="006F2003">
      <w:pPr>
        <w:ind w:left="426"/>
        <w:contextualSpacing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2127"/>
        <w:gridCol w:w="1985"/>
        <w:gridCol w:w="1701"/>
        <w:gridCol w:w="1984"/>
      </w:tblGrid>
      <w:tr w:rsidR="00D00A7B" w:rsidRPr="006F2003" w:rsidTr="00857A6B">
        <w:trPr>
          <w:trHeight w:val="895"/>
        </w:trPr>
        <w:tc>
          <w:tcPr>
            <w:tcW w:w="2659" w:type="dxa"/>
          </w:tcPr>
          <w:p w:rsidR="00D00A7B" w:rsidRPr="006F2003" w:rsidRDefault="00D00A7B" w:rsidP="006F2003">
            <w:pPr>
              <w:ind w:left="426"/>
              <w:contextualSpacing/>
              <w:jc w:val="both"/>
            </w:pPr>
            <w:r w:rsidRPr="006F2003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2127" w:type="dxa"/>
          </w:tcPr>
          <w:p w:rsidR="00D00A7B" w:rsidRPr="006F2003" w:rsidRDefault="00D00A7B" w:rsidP="00D00A7B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985" w:type="dxa"/>
          </w:tcPr>
          <w:p w:rsidR="00D00A7B" w:rsidRPr="006F2003" w:rsidRDefault="00D00A7B" w:rsidP="00D00A7B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4 до 5</w:t>
            </w:r>
            <w:r w:rsidRPr="006F2003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D00A7B" w:rsidRPr="006F2003" w:rsidRDefault="00D00A7B" w:rsidP="00D00A7B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5 до 6</w:t>
            </w:r>
            <w:r w:rsidRPr="006F2003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984" w:type="dxa"/>
          </w:tcPr>
          <w:p w:rsidR="00D00A7B" w:rsidRPr="006F2003" w:rsidRDefault="00D00A7B" w:rsidP="00D00A7B">
            <w:pPr>
              <w:contextualSpacing/>
              <w:jc w:val="center"/>
            </w:pPr>
            <w:r w:rsidRPr="006F200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6 до 7</w:t>
            </w:r>
            <w:r w:rsidRPr="006F2003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D00A7B" w:rsidRPr="006F2003" w:rsidTr="00D00A7B">
        <w:trPr>
          <w:trHeight w:val="334"/>
        </w:trPr>
        <w:tc>
          <w:tcPr>
            <w:tcW w:w="2659" w:type="dxa"/>
          </w:tcPr>
          <w:p w:rsidR="00D00A7B" w:rsidRPr="006F2003" w:rsidRDefault="00857A6B" w:rsidP="006F2003">
            <w:pPr>
              <w:ind w:left="426"/>
              <w:contextualSpacing/>
            </w:pPr>
            <w:r>
              <w:t>Обязательная часть</w:t>
            </w:r>
          </w:p>
        </w:tc>
        <w:tc>
          <w:tcPr>
            <w:tcW w:w="2127" w:type="dxa"/>
            <w:vAlign w:val="center"/>
          </w:tcPr>
          <w:p w:rsidR="00D00A7B" w:rsidRPr="006F2003" w:rsidRDefault="00D00A7B" w:rsidP="00D00A7B">
            <w:pPr>
              <w:ind w:left="426"/>
              <w:contextualSpacing/>
              <w:jc w:val="center"/>
            </w:pPr>
            <w:r>
              <w:t>30</w:t>
            </w:r>
            <w:r w:rsidRPr="006F2003">
              <w:t xml:space="preserve"> мин.</w:t>
            </w:r>
          </w:p>
        </w:tc>
        <w:tc>
          <w:tcPr>
            <w:tcW w:w="1985" w:type="dxa"/>
            <w:vAlign w:val="center"/>
          </w:tcPr>
          <w:p w:rsidR="00D00A7B" w:rsidRPr="006F2003" w:rsidRDefault="00D00A7B" w:rsidP="00D00A7B">
            <w:pPr>
              <w:ind w:left="426"/>
              <w:contextualSpacing/>
              <w:jc w:val="center"/>
            </w:pPr>
            <w:r w:rsidRPr="006F2003">
              <w:t>40 мин.</w:t>
            </w:r>
          </w:p>
        </w:tc>
        <w:tc>
          <w:tcPr>
            <w:tcW w:w="1701" w:type="dxa"/>
            <w:vAlign w:val="center"/>
          </w:tcPr>
          <w:p w:rsidR="00D00A7B" w:rsidRPr="006F2003" w:rsidRDefault="00D00A7B" w:rsidP="00D00A7B">
            <w:pPr>
              <w:ind w:left="426"/>
              <w:contextualSpacing/>
              <w:jc w:val="center"/>
            </w:pPr>
            <w:r>
              <w:t>45</w:t>
            </w:r>
            <w:r w:rsidRPr="006F2003">
              <w:t xml:space="preserve"> мин.</w:t>
            </w:r>
          </w:p>
        </w:tc>
        <w:tc>
          <w:tcPr>
            <w:tcW w:w="1984" w:type="dxa"/>
            <w:vAlign w:val="center"/>
          </w:tcPr>
          <w:p w:rsidR="00D00A7B" w:rsidRPr="006F2003" w:rsidRDefault="00D00A7B" w:rsidP="00D00A7B">
            <w:pPr>
              <w:ind w:left="426"/>
              <w:contextualSpacing/>
              <w:jc w:val="center"/>
            </w:pPr>
            <w:r>
              <w:t>60</w:t>
            </w:r>
            <w:r w:rsidRPr="006F2003">
              <w:t xml:space="preserve"> мин.</w:t>
            </w:r>
          </w:p>
        </w:tc>
      </w:tr>
    </w:tbl>
    <w:p w:rsidR="00AA4900" w:rsidRPr="006F2003" w:rsidRDefault="00AA4900" w:rsidP="006F2003">
      <w:pPr>
        <w:contextualSpacing/>
        <w:rPr>
          <w:sz w:val="40"/>
          <w:szCs w:val="40"/>
        </w:rPr>
      </w:pPr>
    </w:p>
    <w:p w:rsidR="00D00A7B" w:rsidRPr="000C5E8E" w:rsidRDefault="00D00A7B" w:rsidP="00D00A7B">
      <w:pPr>
        <w:spacing w:line="240" w:lineRule="atLeast"/>
        <w:contextualSpacing/>
        <w:jc w:val="center"/>
        <w:rPr>
          <w:b/>
        </w:rPr>
      </w:pPr>
      <w:r w:rsidRPr="000C5E8E">
        <w:rPr>
          <w:b/>
        </w:rPr>
        <w:t>Количество времени, затраченного на непосредственно образовательную деятельность в неделю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126"/>
        <w:gridCol w:w="1985"/>
        <w:gridCol w:w="1701"/>
        <w:gridCol w:w="1984"/>
      </w:tblGrid>
      <w:tr w:rsidR="00D00A7B" w:rsidRPr="000C5E8E" w:rsidTr="00D00A7B">
        <w:trPr>
          <w:trHeight w:val="828"/>
        </w:trPr>
        <w:tc>
          <w:tcPr>
            <w:tcW w:w="2552" w:type="dxa"/>
          </w:tcPr>
          <w:p w:rsidR="00D00A7B" w:rsidRPr="00D00A7B" w:rsidRDefault="00D00A7B" w:rsidP="00857A6B">
            <w:pPr>
              <w:contextualSpacing/>
              <w:rPr>
                <w:b/>
              </w:rPr>
            </w:pPr>
            <w:r w:rsidRPr="000C5E8E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2126" w:type="dxa"/>
          </w:tcPr>
          <w:p w:rsidR="00D00A7B" w:rsidRPr="000C5E8E" w:rsidRDefault="00D00A7B" w:rsidP="00857A6B">
            <w:pPr>
              <w:contextualSpacing/>
              <w:jc w:val="center"/>
              <w:rPr>
                <w:b/>
              </w:rPr>
            </w:pPr>
            <w:r w:rsidRPr="006F2003">
              <w:rPr>
                <w:b/>
                <w:sz w:val="20"/>
                <w:szCs w:val="20"/>
              </w:rPr>
              <w:t>с 3 до 4 лет</w:t>
            </w:r>
          </w:p>
        </w:tc>
        <w:tc>
          <w:tcPr>
            <w:tcW w:w="1985" w:type="dxa"/>
          </w:tcPr>
          <w:p w:rsidR="00D00A7B" w:rsidRPr="000C5E8E" w:rsidRDefault="00D00A7B" w:rsidP="00857A6B">
            <w:pPr>
              <w:contextualSpacing/>
              <w:jc w:val="center"/>
              <w:rPr>
                <w:b/>
              </w:rPr>
            </w:pPr>
            <w:r w:rsidRPr="006F200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4 до 5</w:t>
            </w:r>
            <w:r w:rsidRPr="006F2003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D00A7B" w:rsidRPr="000C5E8E" w:rsidRDefault="00D00A7B" w:rsidP="00857A6B">
            <w:pPr>
              <w:contextualSpacing/>
              <w:jc w:val="center"/>
              <w:rPr>
                <w:b/>
              </w:rPr>
            </w:pPr>
            <w:r w:rsidRPr="006F200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5 до 6</w:t>
            </w:r>
            <w:r w:rsidRPr="006F2003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984" w:type="dxa"/>
          </w:tcPr>
          <w:p w:rsidR="00D00A7B" w:rsidRPr="000C5E8E" w:rsidRDefault="00D00A7B" w:rsidP="00857A6B">
            <w:pPr>
              <w:contextualSpacing/>
              <w:jc w:val="center"/>
              <w:rPr>
                <w:b/>
              </w:rPr>
            </w:pPr>
            <w:r w:rsidRPr="006F2003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6 до 7</w:t>
            </w:r>
            <w:r w:rsidRPr="006F2003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D00A7B" w:rsidRPr="000C5E8E" w:rsidTr="00D00A7B">
        <w:tc>
          <w:tcPr>
            <w:tcW w:w="2552" w:type="dxa"/>
          </w:tcPr>
          <w:p w:rsidR="00D00A7B" w:rsidRPr="000C5E8E" w:rsidRDefault="00857A6B" w:rsidP="00857A6B">
            <w:pPr>
              <w:contextualSpacing/>
            </w:pPr>
            <w:r>
              <w:t>Обязательная часть</w:t>
            </w:r>
          </w:p>
        </w:tc>
        <w:tc>
          <w:tcPr>
            <w:tcW w:w="2126" w:type="dxa"/>
          </w:tcPr>
          <w:p w:rsidR="00D00A7B" w:rsidRPr="000C5E8E" w:rsidRDefault="00D00A7B" w:rsidP="00857A6B">
            <w:pPr>
              <w:contextualSpacing/>
              <w:jc w:val="center"/>
            </w:pPr>
            <w:r w:rsidRPr="000C5E8E">
              <w:t>2ч 30 мин</w:t>
            </w:r>
          </w:p>
        </w:tc>
        <w:tc>
          <w:tcPr>
            <w:tcW w:w="1985" w:type="dxa"/>
          </w:tcPr>
          <w:p w:rsidR="00D00A7B" w:rsidRPr="000C5E8E" w:rsidRDefault="00D00A7B" w:rsidP="00857A6B">
            <w:pPr>
              <w:contextualSpacing/>
              <w:jc w:val="center"/>
            </w:pPr>
            <w:r w:rsidRPr="000C5E8E">
              <w:t>3 ч. 20 м.</w:t>
            </w:r>
          </w:p>
        </w:tc>
        <w:tc>
          <w:tcPr>
            <w:tcW w:w="1701" w:type="dxa"/>
          </w:tcPr>
          <w:p w:rsidR="00D00A7B" w:rsidRPr="000C5E8E" w:rsidRDefault="00515B18" w:rsidP="00857A6B">
            <w:pPr>
              <w:contextualSpacing/>
              <w:jc w:val="center"/>
            </w:pPr>
            <w:r>
              <w:t>5ч. 00</w:t>
            </w:r>
            <w:r w:rsidR="00D00A7B" w:rsidRPr="000C5E8E">
              <w:t xml:space="preserve"> м</w:t>
            </w:r>
          </w:p>
        </w:tc>
        <w:tc>
          <w:tcPr>
            <w:tcW w:w="1984" w:type="dxa"/>
          </w:tcPr>
          <w:p w:rsidR="00D00A7B" w:rsidRPr="000C5E8E" w:rsidRDefault="00515B18" w:rsidP="00857A6B">
            <w:pPr>
              <w:ind w:left="426"/>
              <w:contextualSpacing/>
              <w:jc w:val="center"/>
            </w:pPr>
            <w:r>
              <w:t>6</w:t>
            </w:r>
            <w:r w:rsidR="00D00A7B" w:rsidRPr="000C5E8E">
              <w:t>ч. 30 м.</w:t>
            </w:r>
          </w:p>
        </w:tc>
      </w:tr>
      <w:tr w:rsidR="00D00A7B" w:rsidRPr="000C5E8E" w:rsidTr="00D00A7B">
        <w:tc>
          <w:tcPr>
            <w:tcW w:w="2552" w:type="dxa"/>
          </w:tcPr>
          <w:p w:rsidR="00D00A7B" w:rsidRPr="000C5E8E" w:rsidRDefault="00857A6B" w:rsidP="00857A6B">
            <w:pPr>
              <w:contextualSpacing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2126" w:type="dxa"/>
          </w:tcPr>
          <w:p w:rsidR="00D00A7B" w:rsidRPr="000C5E8E" w:rsidRDefault="00D00A7B" w:rsidP="00857A6B">
            <w:pPr>
              <w:ind w:left="426"/>
              <w:contextualSpacing/>
              <w:jc w:val="center"/>
            </w:pPr>
            <w:r w:rsidRPr="000C5E8E">
              <w:t>-</w:t>
            </w:r>
          </w:p>
        </w:tc>
        <w:tc>
          <w:tcPr>
            <w:tcW w:w="1985" w:type="dxa"/>
          </w:tcPr>
          <w:p w:rsidR="00D00A7B" w:rsidRPr="000C5E8E" w:rsidRDefault="00D00A7B" w:rsidP="00857A6B">
            <w:pPr>
              <w:ind w:left="426"/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00A7B" w:rsidRPr="000C5E8E" w:rsidRDefault="00857A6B" w:rsidP="00857A6B">
            <w:pPr>
              <w:ind w:left="426"/>
              <w:contextualSpacing/>
              <w:jc w:val="center"/>
            </w:pPr>
            <w:r>
              <w:t>50</w:t>
            </w:r>
            <w:r w:rsidR="00D00A7B" w:rsidRPr="000C5E8E">
              <w:t>м</w:t>
            </w:r>
            <w:r w:rsidR="00515B18">
              <w:t>ин</w:t>
            </w:r>
            <w:r w:rsidR="00D00A7B" w:rsidRPr="000C5E8E">
              <w:t>.</w:t>
            </w:r>
          </w:p>
        </w:tc>
        <w:tc>
          <w:tcPr>
            <w:tcW w:w="1984" w:type="dxa"/>
          </w:tcPr>
          <w:p w:rsidR="00D00A7B" w:rsidRPr="000C5E8E" w:rsidRDefault="00857A6B" w:rsidP="00857A6B">
            <w:pPr>
              <w:ind w:left="426"/>
              <w:contextualSpacing/>
              <w:jc w:val="center"/>
            </w:pPr>
            <w:r>
              <w:t>60</w:t>
            </w:r>
            <w:r w:rsidR="00D00A7B">
              <w:t xml:space="preserve"> </w:t>
            </w:r>
            <w:r w:rsidR="00D00A7B" w:rsidRPr="000C5E8E">
              <w:t>м</w:t>
            </w:r>
            <w:r w:rsidR="00515B18">
              <w:t>ин</w:t>
            </w:r>
            <w:r w:rsidR="00D00A7B" w:rsidRPr="000C5E8E">
              <w:t>.</w:t>
            </w:r>
          </w:p>
        </w:tc>
      </w:tr>
      <w:tr w:rsidR="00D00A7B" w:rsidRPr="000C5E8E" w:rsidTr="00D00A7B">
        <w:tc>
          <w:tcPr>
            <w:tcW w:w="2552" w:type="dxa"/>
          </w:tcPr>
          <w:p w:rsidR="00D00A7B" w:rsidRPr="000C5E8E" w:rsidRDefault="00D00A7B" w:rsidP="00857A6B">
            <w:pPr>
              <w:contextualSpacing/>
              <w:rPr>
                <w:b/>
              </w:rPr>
            </w:pPr>
            <w:r w:rsidRPr="000C5E8E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D00A7B" w:rsidRPr="000C5E8E" w:rsidRDefault="00D00A7B" w:rsidP="00857A6B">
            <w:pPr>
              <w:ind w:left="426"/>
              <w:contextualSpacing/>
              <w:rPr>
                <w:b/>
              </w:rPr>
            </w:pPr>
            <w:r w:rsidRPr="000C5E8E">
              <w:rPr>
                <w:b/>
              </w:rPr>
              <w:t>2 ч. 30 м</w:t>
            </w:r>
          </w:p>
        </w:tc>
        <w:tc>
          <w:tcPr>
            <w:tcW w:w="1985" w:type="dxa"/>
          </w:tcPr>
          <w:p w:rsidR="00D00A7B" w:rsidRPr="000C5E8E" w:rsidRDefault="00D00A7B" w:rsidP="00857A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3ч 2</w:t>
            </w:r>
            <w:r w:rsidRPr="000C5E8E">
              <w:rPr>
                <w:b/>
              </w:rPr>
              <w:t>0мин</w:t>
            </w:r>
          </w:p>
        </w:tc>
        <w:tc>
          <w:tcPr>
            <w:tcW w:w="1701" w:type="dxa"/>
          </w:tcPr>
          <w:p w:rsidR="00D00A7B" w:rsidRPr="000C5E8E" w:rsidRDefault="00515B18" w:rsidP="00857A6B">
            <w:pPr>
              <w:contextualSpacing/>
              <w:rPr>
                <w:b/>
              </w:rPr>
            </w:pPr>
            <w:r>
              <w:rPr>
                <w:b/>
              </w:rPr>
              <w:t xml:space="preserve">  5ч. 25 </w:t>
            </w:r>
            <w:r w:rsidR="00D00A7B" w:rsidRPr="000C5E8E">
              <w:rPr>
                <w:b/>
              </w:rPr>
              <w:t>м</w:t>
            </w:r>
            <w:r>
              <w:rPr>
                <w:b/>
              </w:rPr>
              <w:t>ин</w:t>
            </w:r>
          </w:p>
        </w:tc>
        <w:tc>
          <w:tcPr>
            <w:tcW w:w="1984" w:type="dxa"/>
          </w:tcPr>
          <w:p w:rsidR="00D00A7B" w:rsidRPr="000C5E8E" w:rsidRDefault="00515B18" w:rsidP="00857A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00A7B">
              <w:rPr>
                <w:b/>
              </w:rPr>
              <w:t xml:space="preserve"> ч</w:t>
            </w:r>
            <w:r>
              <w:rPr>
                <w:b/>
              </w:rPr>
              <w:t xml:space="preserve"> 00 мин</w:t>
            </w:r>
          </w:p>
        </w:tc>
      </w:tr>
    </w:tbl>
    <w:p w:rsidR="00D00A7B" w:rsidRDefault="00D00A7B" w:rsidP="00D00A7B">
      <w:pPr>
        <w:rPr>
          <w:sz w:val="40"/>
          <w:szCs w:val="40"/>
        </w:rPr>
      </w:pPr>
    </w:p>
    <w:p w:rsidR="00A451CD" w:rsidRDefault="00A451CD" w:rsidP="00A451CD">
      <w:pPr>
        <w:contextualSpacing/>
        <w:rPr>
          <w:sz w:val="40"/>
          <w:szCs w:val="40"/>
        </w:rPr>
      </w:pPr>
    </w:p>
    <w:p w:rsidR="00A451CD" w:rsidRDefault="00A451CD" w:rsidP="00A451CD">
      <w:pPr>
        <w:contextualSpacing/>
        <w:rPr>
          <w:sz w:val="40"/>
          <w:szCs w:val="40"/>
        </w:rPr>
      </w:pPr>
    </w:p>
    <w:p w:rsidR="00A451CD" w:rsidRDefault="00A451CD" w:rsidP="00A451CD">
      <w:pPr>
        <w:contextualSpacing/>
        <w:rPr>
          <w:sz w:val="40"/>
          <w:szCs w:val="40"/>
        </w:rPr>
      </w:pPr>
    </w:p>
    <w:p w:rsidR="00A451CD" w:rsidRDefault="00A451CD" w:rsidP="00A451CD">
      <w:pPr>
        <w:contextualSpacing/>
        <w:rPr>
          <w:sz w:val="40"/>
          <w:szCs w:val="40"/>
        </w:rPr>
      </w:pPr>
    </w:p>
    <w:p w:rsidR="00A451CD" w:rsidRDefault="00A451CD" w:rsidP="00A451CD">
      <w:pPr>
        <w:contextualSpacing/>
        <w:rPr>
          <w:sz w:val="40"/>
          <w:szCs w:val="40"/>
        </w:rPr>
      </w:pPr>
    </w:p>
    <w:p w:rsidR="00A451CD" w:rsidRDefault="00A451CD" w:rsidP="00A451CD">
      <w:pPr>
        <w:contextualSpacing/>
        <w:rPr>
          <w:sz w:val="40"/>
          <w:szCs w:val="40"/>
        </w:rPr>
      </w:pPr>
    </w:p>
    <w:p w:rsidR="00A451CD" w:rsidRDefault="00A451CD" w:rsidP="00A451CD">
      <w:pPr>
        <w:contextualSpacing/>
        <w:rPr>
          <w:sz w:val="40"/>
          <w:szCs w:val="40"/>
        </w:rPr>
      </w:pPr>
    </w:p>
    <w:p w:rsidR="00A451CD" w:rsidRDefault="00A451CD" w:rsidP="00A451CD">
      <w:pPr>
        <w:contextualSpacing/>
        <w:rPr>
          <w:sz w:val="40"/>
          <w:szCs w:val="40"/>
        </w:rPr>
      </w:pPr>
    </w:p>
    <w:p w:rsidR="00A451CD" w:rsidRDefault="00A451CD" w:rsidP="00A451CD">
      <w:pPr>
        <w:contextualSpacing/>
        <w:rPr>
          <w:sz w:val="40"/>
          <w:szCs w:val="40"/>
        </w:rPr>
      </w:pPr>
    </w:p>
    <w:p w:rsidR="004B0912" w:rsidRPr="00A451CD" w:rsidRDefault="004B0912" w:rsidP="00A451CD">
      <w:pPr>
        <w:contextualSpacing/>
        <w:rPr>
          <w:b/>
        </w:rPr>
      </w:pPr>
      <w:r>
        <w:rPr>
          <w:b/>
          <w:sz w:val="28"/>
        </w:rPr>
        <w:t xml:space="preserve">      </w:t>
      </w:r>
    </w:p>
    <w:p w:rsidR="00A451CD" w:rsidRDefault="004B0912" w:rsidP="004B0912">
      <w:pPr>
        <w:ind w:left="3540" w:firstLine="708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</w:t>
      </w:r>
    </w:p>
    <w:p w:rsidR="00A451CD" w:rsidRDefault="00A451CD" w:rsidP="004B0912">
      <w:pPr>
        <w:ind w:left="3540" w:firstLine="708"/>
        <w:contextualSpacing/>
        <w:jc w:val="center"/>
        <w:rPr>
          <w:b/>
          <w:sz w:val="28"/>
        </w:rPr>
      </w:pPr>
    </w:p>
    <w:p w:rsidR="00A451CD" w:rsidRDefault="00A451CD" w:rsidP="004B0912">
      <w:pPr>
        <w:ind w:left="3540" w:firstLine="708"/>
        <w:contextualSpacing/>
        <w:jc w:val="center"/>
        <w:rPr>
          <w:b/>
          <w:sz w:val="28"/>
        </w:rPr>
      </w:pPr>
    </w:p>
    <w:p w:rsidR="00CB4728" w:rsidRDefault="00A451CD" w:rsidP="004B0912">
      <w:pPr>
        <w:ind w:left="3540" w:firstLine="708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</w:p>
    <w:p w:rsidR="00CB4728" w:rsidRDefault="00CB4728" w:rsidP="004B0912">
      <w:pPr>
        <w:ind w:left="3540" w:firstLine="708"/>
        <w:contextualSpacing/>
        <w:jc w:val="center"/>
        <w:rPr>
          <w:b/>
          <w:sz w:val="28"/>
        </w:rPr>
      </w:pPr>
    </w:p>
    <w:p w:rsidR="00CB4728" w:rsidRDefault="00CB4728" w:rsidP="004B0912">
      <w:pPr>
        <w:ind w:left="3540" w:firstLine="708"/>
        <w:contextualSpacing/>
        <w:jc w:val="center"/>
        <w:rPr>
          <w:b/>
          <w:sz w:val="28"/>
        </w:rPr>
      </w:pPr>
    </w:p>
    <w:p w:rsidR="00CB4728" w:rsidRDefault="00CB4728" w:rsidP="004B0912">
      <w:pPr>
        <w:ind w:left="3540" w:firstLine="708"/>
        <w:contextualSpacing/>
        <w:jc w:val="center"/>
        <w:rPr>
          <w:b/>
          <w:sz w:val="28"/>
        </w:rPr>
      </w:pPr>
    </w:p>
    <w:p w:rsidR="00CB4728" w:rsidRDefault="00CB4728" w:rsidP="004B0912">
      <w:pPr>
        <w:ind w:left="3540" w:firstLine="708"/>
        <w:contextualSpacing/>
        <w:jc w:val="center"/>
        <w:rPr>
          <w:b/>
          <w:sz w:val="28"/>
        </w:rPr>
      </w:pPr>
    </w:p>
    <w:p w:rsidR="00CB4728" w:rsidRDefault="00CB4728" w:rsidP="004B0912">
      <w:pPr>
        <w:ind w:left="3540" w:firstLine="708"/>
        <w:contextualSpacing/>
        <w:jc w:val="center"/>
        <w:rPr>
          <w:b/>
          <w:sz w:val="28"/>
        </w:rPr>
      </w:pPr>
    </w:p>
    <w:p w:rsidR="00CB4728" w:rsidRDefault="00CB4728" w:rsidP="004B0912">
      <w:pPr>
        <w:ind w:left="3540" w:firstLine="708"/>
        <w:contextualSpacing/>
        <w:jc w:val="center"/>
        <w:rPr>
          <w:b/>
          <w:sz w:val="28"/>
        </w:rPr>
      </w:pPr>
    </w:p>
    <w:p w:rsidR="00CB4728" w:rsidRDefault="00CB4728" w:rsidP="004B0912">
      <w:pPr>
        <w:ind w:left="3540" w:firstLine="708"/>
        <w:contextualSpacing/>
        <w:jc w:val="center"/>
        <w:rPr>
          <w:b/>
          <w:sz w:val="28"/>
        </w:rPr>
      </w:pPr>
    </w:p>
    <w:p w:rsidR="00857A6B" w:rsidRDefault="00857A6B" w:rsidP="004B0912">
      <w:pPr>
        <w:ind w:left="3540" w:firstLine="708"/>
        <w:contextualSpacing/>
        <w:jc w:val="center"/>
        <w:rPr>
          <w:b/>
          <w:sz w:val="28"/>
        </w:rPr>
      </w:pPr>
    </w:p>
    <w:p w:rsidR="00857A6B" w:rsidRDefault="00857A6B" w:rsidP="004B0912">
      <w:pPr>
        <w:ind w:left="3540" w:firstLine="708"/>
        <w:contextualSpacing/>
        <w:jc w:val="center"/>
        <w:rPr>
          <w:b/>
          <w:sz w:val="28"/>
        </w:rPr>
      </w:pPr>
    </w:p>
    <w:p w:rsidR="00CB4728" w:rsidRDefault="00CB4728" w:rsidP="004B0912">
      <w:pPr>
        <w:ind w:left="3540" w:firstLine="708"/>
        <w:contextualSpacing/>
        <w:jc w:val="center"/>
        <w:rPr>
          <w:b/>
          <w:sz w:val="28"/>
        </w:rPr>
      </w:pPr>
    </w:p>
    <w:p w:rsidR="00CB4728" w:rsidRDefault="00CB4728" w:rsidP="004B0912">
      <w:pPr>
        <w:ind w:left="3540" w:firstLine="708"/>
        <w:contextualSpacing/>
        <w:jc w:val="center"/>
        <w:rPr>
          <w:b/>
          <w:sz w:val="28"/>
        </w:rPr>
      </w:pPr>
    </w:p>
    <w:p w:rsidR="00E14AAD" w:rsidRDefault="00CB4728" w:rsidP="00515B18">
      <w:pPr>
        <w:contextualSpacing/>
        <w:rPr>
          <w:b/>
          <w:sz w:val="28"/>
        </w:rPr>
      </w:pPr>
      <w:r>
        <w:rPr>
          <w:b/>
          <w:sz w:val="28"/>
        </w:rPr>
        <w:lastRenderedPageBreak/>
        <w:t xml:space="preserve">                  </w:t>
      </w:r>
      <w:r w:rsidR="00A451CD">
        <w:rPr>
          <w:b/>
          <w:sz w:val="28"/>
        </w:rPr>
        <w:t xml:space="preserve"> </w:t>
      </w:r>
    </w:p>
    <w:p w:rsidR="004B0912" w:rsidRDefault="00451423" w:rsidP="004B0912">
      <w:pPr>
        <w:ind w:left="3540" w:firstLine="708"/>
        <w:contextualSpacing/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27" type="#_x0000_t75" style="position:absolute;left:0;text-align:left;margin-left:310.95pt;margin-top:-29.05pt;width:239.35pt;height:125.9pt;z-index:2;visibility:visible">
            <v:imagedata r:id="rId6" o:title="Новый точечный рисунок (2)" croptop="1f" cropbottom="54251f" cropleft="32244f" cropright="4184f"/>
          </v:shape>
        </w:pict>
      </w:r>
      <w:r w:rsidR="00A451CD">
        <w:rPr>
          <w:b/>
          <w:sz w:val="28"/>
        </w:rPr>
        <w:t xml:space="preserve"> </w:t>
      </w:r>
      <w:r w:rsidR="00515B18">
        <w:rPr>
          <w:b/>
          <w:sz w:val="28"/>
        </w:rPr>
        <w:tab/>
        <w:t xml:space="preserve">         </w:t>
      </w:r>
      <w:r w:rsidR="004B0912">
        <w:rPr>
          <w:b/>
          <w:sz w:val="28"/>
        </w:rPr>
        <w:t>УТВЕРЖДАЮ</w:t>
      </w:r>
    </w:p>
    <w:p w:rsidR="004B0912" w:rsidRDefault="00515B18" w:rsidP="004B0912">
      <w:pPr>
        <w:ind w:left="4248" w:firstLine="708"/>
        <w:contextualSpacing/>
        <w:jc w:val="center"/>
        <w:rPr>
          <w:sz w:val="28"/>
        </w:rPr>
      </w:pPr>
      <w:r>
        <w:rPr>
          <w:sz w:val="28"/>
        </w:rPr>
        <w:t xml:space="preserve">                   </w:t>
      </w:r>
      <w:r w:rsidR="004B0912">
        <w:rPr>
          <w:sz w:val="28"/>
        </w:rPr>
        <w:t xml:space="preserve">Заведующая МКДОУ </w:t>
      </w:r>
    </w:p>
    <w:p w:rsidR="004B0912" w:rsidRDefault="00515B18" w:rsidP="004B0912">
      <w:pPr>
        <w:contextualSpacing/>
        <w:jc w:val="right"/>
        <w:rPr>
          <w:sz w:val="28"/>
        </w:rPr>
      </w:pPr>
      <w:r>
        <w:rPr>
          <w:sz w:val="28"/>
        </w:rPr>
        <w:t xml:space="preserve"> </w:t>
      </w:r>
      <w:r w:rsidR="004B0912">
        <w:rPr>
          <w:sz w:val="28"/>
        </w:rPr>
        <w:t>детский сад «Северяночка»</w:t>
      </w:r>
    </w:p>
    <w:p w:rsidR="004B0912" w:rsidRDefault="004B0912" w:rsidP="004B0912">
      <w:pPr>
        <w:contextualSpacing/>
        <w:jc w:val="right"/>
        <w:rPr>
          <w:sz w:val="28"/>
        </w:rPr>
      </w:pPr>
      <w:r>
        <w:rPr>
          <w:sz w:val="28"/>
        </w:rPr>
        <w:t>_________Н.А. Матвиенко</w:t>
      </w:r>
    </w:p>
    <w:p w:rsidR="004B0912" w:rsidRPr="00C57BFA" w:rsidRDefault="004B0912" w:rsidP="004B0912">
      <w:pPr>
        <w:contextualSpacing/>
        <w:jc w:val="right"/>
        <w:rPr>
          <w:sz w:val="28"/>
        </w:rPr>
      </w:pPr>
      <w:r>
        <w:rPr>
          <w:sz w:val="28"/>
        </w:rPr>
        <w:t>«___»____________201__г.</w:t>
      </w:r>
    </w:p>
    <w:p w:rsidR="00515B18" w:rsidRDefault="00515B18" w:rsidP="00515B18">
      <w:pPr>
        <w:contextualSpacing/>
        <w:jc w:val="center"/>
        <w:rPr>
          <w:b/>
        </w:rPr>
      </w:pPr>
    </w:p>
    <w:p w:rsidR="00515B18" w:rsidRPr="00AB7E7A" w:rsidRDefault="00515B18" w:rsidP="00515B18">
      <w:pPr>
        <w:contextualSpacing/>
        <w:jc w:val="center"/>
        <w:rPr>
          <w:b/>
        </w:rPr>
      </w:pPr>
      <w:r w:rsidRPr="00AB7E7A">
        <w:rPr>
          <w:b/>
        </w:rPr>
        <w:t>СЕТКА НОД</w:t>
      </w:r>
    </w:p>
    <w:p w:rsidR="00515B18" w:rsidRPr="00AB7E7A" w:rsidRDefault="00ED4E3C" w:rsidP="00515B18">
      <w:pPr>
        <w:contextualSpacing/>
        <w:jc w:val="center"/>
        <w:rPr>
          <w:b/>
        </w:rPr>
      </w:pPr>
      <w:r>
        <w:rPr>
          <w:b/>
        </w:rPr>
        <w:t xml:space="preserve">кочевой </w:t>
      </w:r>
      <w:r w:rsidR="00515B18">
        <w:rPr>
          <w:b/>
        </w:rPr>
        <w:t>г</w:t>
      </w:r>
      <w:r w:rsidR="00515B18" w:rsidRPr="00AB7E7A">
        <w:rPr>
          <w:b/>
        </w:rPr>
        <w:t>руппы кратковременного пребывания детей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268"/>
        <w:gridCol w:w="2268"/>
        <w:gridCol w:w="2268"/>
        <w:gridCol w:w="2268"/>
      </w:tblGrid>
      <w:tr w:rsidR="00515B18" w:rsidRPr="00AB7E7A" w:rsidTr="00515B18">
        <w:tc>
          <w:tcPr>
            <w:tcW w:w="1702" w:type="dxa"/>
            <w:tcBorders>
              <w:tr2bl w:val="single" w:sz="4" w:space="0" w:color="auto"/>
            </w:tcBorders>
            <w:shd w:val="clear" w:color="auto" w:fill="auto"/>
          </w:tcPr>
          <w:p w:rsidR="00515B18" w:rsidRDefault="00515B18" w:rsidP="00857A6B">
            <w:pPr>
              <w:contextualSpacing/>
              <w:rPr>
                <w:b/>
              </w:rPr>
            </w:pPr>
            <w:r>
              <w:rPr>
                <w:b/>
              </w:rPr>
              <w:t xml:space="preserve">Группа         </w:t>
            </w:r>
          </w:p>
          <w:p w:rsidR="00515B18" w:rsidRDefault="00515B18" w:rsidP="00857A6B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B7E7A">
              <w:rPr>
                <w:b/>
              </w:rPr>
              <w:t xml:space="preserve">Дни </w:t>
            </w:r>
            <w:r>
              <w:rPr>
                <w:b/>
              </w:rPr>
              <w:t xml:space="preserve">    </w:t>
            </w:r>
          </w:p>
          <w:p w:rsidR="00515B18" w:rsidRPr="00AB7E7A" w:rsidRDefault="00515B18" w:rsidP="00515B18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B7E7A">
              <w:rPr>
                <w:b/>
              </w:rPr>
              <w:t>недели</w:t>
            </w:r>
          </w:p>
        </w:tc>
        <w:tc>
          <w:tcPr>
            <w:tcW w:w="2268" w:type="dxa"/>
            <w:shd w:val="clear" w:color="auto" w:fill="auto"/>
          </w:tcPr>
          <w:p w:rsidR="00515B18" w:rsidRPr="00AB7E7A" w:rsidRDefault="00515B18" w:rsidP="00857A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268" w:type="dxa"/>
            <w:shd w:val="clear" w:color="auto" w:fill="auto"/>
          </w:tcPr>
          <w:p w:rsidR="00515B18" w:rsidRPr="00AB7E7A" w:rsidRDefault="00515B18" w:rsidP="00857A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268" w:type="dxa"/>
            <w:shd w:val="clear" w:color="auto" w:fill="auto"/>
          </w:tcPr>
          <w:p w:rsidR="00515B18" w:rsidRPr="00AB7E7A" w:rsidRDefault="00515B18" w:rsidP="00857A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268" w:type="dxa"/>
            <w:shd w:val="clear" w:color="auto" w:fill="auto"/>
          </w:tcPr>
          <w:p w:rsidR="00515B18" w:rsidRPr="00AB7E7A" w:rsidRDefault="00515B18" w:rsidP="00857A6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515B18" w:rsidRPr="00AB7E7A" w:rsidTr="00515B18">
        <w:tc>
          <w:tcPr>
            <w:tcW w:w="1702" w:type="dxa"/>
            <w:shd w:val="clear" w:color="auto" w:fill="auto"/>
          </w:tcPr>
          <w:p w:rsidR="00515B18" w:rsidRPr="0035508A" w:rsidRDefault="00515B18" w:rsidP="00857A6B">
            <w:pPr>
              <w:contextualSpacing/>
              <w:rPr>
                <w:b/>
              </w:rPr>
            </w:pPr>
            <w:r w:rsidRPr="0035508A">
              <w:rPr>
                <w:b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Мир природы</w:t>
            </w:r>
          </w:p>
          <w:p w:rsidR="00515B18" w:rsidRPr="00AB7E7A" w:rsidRDefault="00515B18" w:rsidP="00857A6B">
            <w:pPr>
              <w:pStyle w:val="a7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2.Физкультура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Мир природы</w:t>
            </w:r>
          </w:p>
          <w:p w:rsidR="00515B18" w:rsidRPr="00AB7E7A" w:rsidRDefault="00515B18" w:rsidP="00857A6B">
            <w:pPr>
              <w:pStyle w:val="a7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Мир природы</w:t>
            </w:r>
          </w:p>
          <w:p w:rsidR="00515B18" w:rsidRPr="00AB7E7A" w:rsidRDefault="00515B18" w:rsidP="00857A6B">
            <w:pPr>
              <w:pStyle w:val="a7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Мир природы</w:t>
            </w:r>
          </w:p>
          <w:p w:rsidR="00515B18" w:rsidRPr="00AB7E7A" w:rsidRDefault="00515B18" w:rsidP="00857A6B">
            <w:pPr>
              <w:pStyle w:val="a7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</w:tr>
      <w:tr w:rsidR="00515B18" w:rsidRPr="00AB7E7A" w:rsidTr="00515B18">
        <w:trPr>
          <w:trHeight w:val="1252"/>
        </w:trPr>
        <w:tc>
          <w:tcPr>
            <w:tcW w:w="1702" w:type="dxa"/>
            <w:shd w:val="clear" w:color="auto" w:fill="auto"/>
          </w:tcPr>
          <w:p w:rsidR="00515B18" w:rsidRPr="0035508A" w:rsidRDefault="00515B18" w:rsidP="00857A6B">
            <w:pPr>
              <w:contextualSpacing/>
              <w:rPr>
                <w:b/>
              </w:rPr>
            </w:pPr>
            <w:r w:rsidRPr="0035508A">
              <w:rPr>
                <w:b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515B18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515B18" w:rsidRPr="00AB7E7A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515B18" w:rsidRPr="00AB7E7A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515B18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515B18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Мир природы/</w:t>
            </w:r>
          </w:p>
          <w:p w:rsidR="00515B18" w:rsidRPr="00AB7E7A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ОБЖ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515B18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515B18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Мир природы/</w:t>
            </w:r>
          </w:p>
          <w:p w:rsidR="00515B18" w:rsidRPr="00AB7E7A" w:rsidRDefault="00515B18" w:rsidP="00857A6B">
            <w:pPr>
              <w:pStyle w:val="a7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ОБЖ</w:t>
            </w:r>
          </w:p>
        </w:tc>
      </w:tr>
      <w:tr w:rsidR="00515B18" w:rsidRPr="00AB7E7A" w:rsidTr="00515B18">
        <w:tc>
          <w:tcPr>
            <w:tcW w:w="1702" w:type="dxa"/>
            <w:shd w:val="clear" w:color="auto" w:fill="auto"/>
          </w:tcPr>
          <w:p w:rsidR="00515B18" w:rsidRPr="0035508A" w:rsidRDefault="00515B18" w:rsidP="00857A6B">
            <w:pPr>
              <w:contextualSpacing/>
              <w:rPr>
                <w:b/>
              </w:rPr>
            </w:pPr>
            <w:r w:rsidRPr="0035508A">
              <w:rPr>
                <w:b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r>
              <w:t>1. Развитие речи/</w:t>
            </w:r>
          </w:p>
          <w:p w:rsidR="00515B18" w:rsidRDefault="00515B18" w:rsidP="00857A6B">
            <w:r>
              <w:t xml:space="preserve">    Ребёнок и книга</w:t>
            </w:r>
          </w:p>
          <w:p w:rsidR="00515B18" w:rsidRPr="0035508A" w:rsidRDefault="00515B18" w:rsidP="00857A6B">
            <w:r>
              <w:t>2. Физкультура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r>
              <w:t>1. Развитие речи/</w:t>
            </w:r>
          </w:p>
          <w:p w:rsidR="00515B18" w:rsidRDefault="00515B18" w:rsidP="00857A6B">
            <w:r>
              <w:t xml:space="preserve">    Ребёнок и книга</w:t>
            </w:r>
          </w:p>
          <w:p w:rsidR="00515B18" w:rsidRPr="0035508A" w:rsidRDefault="00515B18" w:rsidP="00857A6B">
            <w:r>
              <w:t xml:space="preserve">2. Физкультура   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r>
              <w:t>1. Развитие речи/</w:t>
            </w:r>
          </w:p>
          <w:p w:rsidR="00515B18" w:rsidRDefault="00515B18" w:rsidP="00857A6B">
            <w:r>
              <w:t xml:space="preserve">    Ребёнок и книга</w:t>
            </w:r>
          </w:p>
          <w:p w:rsidR="00515B18" w:rsidRDefault="00515B18" w:rsidP="00857A6B">
            <w:r>
              <w:t>2. Физкультура</w:t>
            </w:r>
          </w:p>
          <w:p w:rsidR="00515B18" w:rsidRPr="0035508A" w:rsidRDefault="00515B18" w:rsidP="00857A6B">
            <w:r>
              <w:t xml:space="preserve">3. Грамота   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r>
              <w:t>1. Развитие речи/</w:t>
            </w:r>
          </w:p>
          <w:p w:rsidR="00515B18" w:rsidRDefault="00515B18" w:rsidP="00857A6B">
            <w:r>
              <w:t xml:space="preserve">    Ребёнок и книга</w:t>
            </w:r>
          </w:p>
          <w:p w:rsidR="00515B18" w:rsidRDefault="00515B18" w:rsidP="00857A6B">
            <w:r>
              <w:t xml:space="preserve">2. Физкультура </w:t>
            </w:r>
          </w:p>
          <w:p w:rsidR="00515B18" w:rsidRPr="0035508A" w:rsidRDefault="00515B18" w:rsidP="00857A6B">
            <w:r>
              <w:t xml:space="preserve">3. Грамота   </w:t>
            </w:r>
          </w:p>
        </w:tc>
      </w:tr>
      <w:tr w:rsidR="00515B18" w:rsidRPr="00AB7E7A" w:rsidTr="00515B18">
        <w:tc>
          <w:tcPr>
            <w:tcW w:w="1702" w:type="dxa"/>
            <w:shd w:val="clear" w:color="auto" w:fill="auto"/>
          </w:tcPr>
          <w:p w:rsidR="00515B18" w:rsidRPr="0035508A" w:rsidRDefault="00515B18" w:rsidP="00857A6B">
            <w:pPr>
              <w:contextualSpacing/>
              <w:rPr>
                <w:b/>
              </w:rPr>
            </w:pPr>
            <w:r w:rsidRPr="0035508A">
              <w:rPr>
                <w:b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r>
              <w:t>1.Лепка/</w:t>
            </w:r>
          </w:p>
          <w:p w:rsidR="00515B18" w:rsidRDefault="00515B18" w:rsidP="00857A6B">
            <w:r>
              <w:t xml:space="preserve">   Конструирование</w:t>
            </w:r>
          </w:p>
          <w:p w:rsidR="00515B18" w:rsidRDefault="00515B18" w:rsidP="00857A6B">
            <w:r>
              <w:t>2.Музыка</w:t>
            </w:r>
          </w:p>
          <w:p w:rsidR="00515B18" w:rsidRPr="0035508A" w:rsidRDefault="00515B18" w:rsidP="00857A6B"/>
        </w:tc>
        <w:tc>
          <w:tcPr>
            <w:tcW w:w="2268" w:type="dxa"/>
            <w:shd w:val="clear" w:color="auto" w:fill="auto"/>
          </w:tcPr>
          <w:p w:rsidR="00515B18" w:rsidRDefault="00515B18" w:rsidP="00857A6B">
            <w:r>
              <w:t>1.Лепка/</w:t>
            </w:r>
          </w:p>
          <w:p w:rsidR="00515B18" w:rsidRDefault="00515B18" w:rsidP="00857A6B">
            <w:r>
              <w:t xml:space="preserve">   Конструирование</w:t>
            </w:r>
          </w:p>
          <w:p w:rsidR="00515B18" w:rsidRPr="0035508A" w:rsidRDefault="00515B18" w:rsidP="00857A6B">
            <w:r>
              <w:t>2. Музыка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r>
              <w:t>1.Лепка/</w:t>
            </w:r>
          </w:p>
          <w:p w:rsidR="00515B18" w:rsidRDefault="00515B18" w:rsidP="00857A6B">
            <w:r>
              <w:t xml:space="preserve">   Конструирование</w:t>
            </w:r>
          </w:p>
          <w:p w:rsidR="00515B18" w:rsidRDefault="00515B18" w:rsidP="00857A6B">
            <w:r>
              <w:t>2. Музыка</w:t>
            </w:r>
          </w:p>
          <w:p w:rsidR="00515B18" w:rsidRPr="0035508A" w:rsidRDefault="00515B18" w:rsidP="00857A6B">
            <w:r>
              <w:t>3. Родной язык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r>
              <w:t>1.Лепка/</w:t>
            </w:r>
          </w:p>
          <w:p w:rsidR="00515B18" w:rsidRDefault="00515B18" w:rsidP="00857A6B">
            <w:r>
              <w:t xml:space="preserve">   Конструирование</w:t>
            </w:r>
          </w:p>
          <w:p w:rsidR="00515B18" w:rsidRDefault="00515B18" w:rsidP="00857A6B">
            <w:r>
              <w:t>2. Музыка</w:t>
            </w:r>
          </w:p>
          <w:p w:rsidR="00515B18" w:rsidRPr="0035508A" w:rsidRDefault="00515B18" w:rsidP="00857A6B">
            <w:r>
              <w:t>3. Родной язык</w:t>
            </w:r>
          </w:p>
        </w:tc>
      </w:tr>
      <w:tr w:rsidR="00515B18" w:rsidRPr="00AB7E7A" w:rsidTr="00515B18">
        <w:tc>
          <w:tcPr>
            <w:tcW w:w="1702" w:type="dxa"/>
            <w:shd w:val="clear" w:color="auto" w:fill="auto"/>
          </w:tcPr>
          <w:p w:rsidR="00515B18" w:rsidRPr="0035508A" w:rsidRDefault="00515B18" w:rsidP="00857A6B">
            <w:pPr>
              <w:contextualSpacing/>
              <w:rPr>
                <w:b/>
              </w:rPr>
            </w:pPr>
            <w:r w:rsidRPr="0035508A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515B18" w:rsidRPr="00AB7E7A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515B18" w:rsidRPr="00AB7E7A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515B18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  <w:p w:rsidR="00515B18" w:rsidRDefault="00857A6B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Аппликация</w:t>
            </w:r>
          </w:p>
          <w:p w:rsidR="00515B18" w:rsidRPr="00AB7E7A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B18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515B18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  <w:p w:rsidR="00515B18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57A6B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515B18" w:rsidRPr="00AB7E7A" w:rsidRDefault="00515B18" w:rsidP="00857A6B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15B18" w:rsidRPr="00AB7E7A" w:rsidTr="00515B18">
        <w:tc>
          <w:tcPr>
            <w:tcW w:w="1702" w:type="dxa"/>
            <w:shd w:val="clear" w:color="auto" w:fill="auto"/>
          </w:tcPr>
          <w:p w:rsidR="00515B18" w:rsidRPr="0035508A" w:rsidRDefault="00515B18" w:rsidP="00857A6B">
            <w:pPr>
              <w:contextualSpacing/>
              <w:jc w:val="center"/>
              <w:rPr>
                <w:b/>
              </w:rPr>
            </w:pPr>
            <w:r w:rsidRPr="0035508A">
              <w:rPr>
                <w:b/>
              </w:rPr>
              <w:t>Кол-во НОД в неделю</w:t>
            </w:r>
          </w:p>
        </w:tc>
        <w:tc>
          <w:tcPr>
            <w:tcW w:w="2268" w:type="dxa"/>
            <w:shd w:val="clear" w:color="auto" w:fill="auto"/>
          </w:tcPr>
          <w:p w:rsidR="00515B18" w:rsidRPr="00515B18" w:rsidRDefault="00515B18" w:rsidP="00857A6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15B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15B18" w:rsidRPr="00515B18" w:rsidRDefault="00515B18" w:rsidP="00857A6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15B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15B18" w:rsidRPr="00515B18" w:rsidRDefault="00515B18" w:rsidP="00857A6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15B1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15B18" w:rsidRPr="00515B18" w:rsidRDefault="00515B18" w:rsidP="00857A6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15B1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15B18" w:rsidRPr="00AB7E7A" w:rsidTr="00515B18">
        <w:tc>
          <w:tcPr>
            <w:tcW w:w="1702" w:type="dxa"/>
            <w:shd w:val="clear" w:color="auto" w:fill="auto"/>
          </w:tcPr>
          <w:p w:rsidR="00515B18" w:rsidRPr="0035508A" w:rsidRDefault="00515B18" w:rsidP="00857A6B">
            <w:pPr>
              <w:contextualSpacing/>
              <w:rPr>
                <w:b/>
              </w:rPr>
            </w:pPr>
            <w:r w:rsidRPr="0035508A">
              <w:rPr>
                <w:b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10.00-10.15</w:t>
            </w:r>
          </w:p>
          <w:p w:rsidR="00515B18" w:rsidRPr="00AB7E7A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10.40-10.55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09.55-10.15</w:t>
            </w:r>
          </w:p>
          <w:p w:rsidR="00515B18" w:rsidRPr="002216AD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16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10.35</w:t>
            </w:r>
            <w:r w:rsidRPr="002216AD">
              <w:rPr>
                <w:rFonts w:ascii="Times New Roman" w:hAnsi="Times New Roman"/>
                <w:sz w:val="24"/>
                <w:szCs w:val="24"/>
              </w:rPr>
              <w:t>-10.55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09.55-10.15</w:t>
            </w:r>
          </w:p>
          <w:p w:rsidR="00515B18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16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10.30</w:t>
            </w:r>
            <w:r w:rsidRPr="002216AD">
              <w:rPr>
                <w:rFonts w:ascii="Times New Roman" w:hAnsi="Times New Roman"/>
                <w:sz w:val="24"/>
                <w:szCs w:val="24"/>
              </w:rPr>
              <w:t>-10.55</w:t>
            </w:r>
          </w:p>
          <w:p w:rsidR="00515B18" w:rsidRPr="002216AD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14.30-14.55</w:t>
            </w:r>
          </w:p>
        </w:tc>
        <w:tc>
          <w:tcPr>
            <w:tcW w:w="2268" w:type="dxa"/>
            <w:shd w:val="clear" w:color="auto" w:fill="auto"/>
          </w:tcPr>
          <w:p w:rsidR="00515B18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09.45-10.15</w:t>
            </w:r>
          </w:p>
          <w:p w:rsidR="00515B18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216A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10.25</w:t>
            </w:r>
            <w:r w:rsidRPr="002216AD">
              <w:rPr>
                <w:rFonts w:ascii="Times New Roman" w:hAnsi="Times New Roman"/>
                <w:sz w:val="24"/>
                <w:szCs w:val="24"/>
              </w:rPr>
              <w:t>-10.55</w:t>
            </w:r>
          </w:p>
          <w:p w:rsidR="00515B18" w:rsidRPr="002216AD" w:rsidRDefault="00515B18" w:rsidP="00515B18">
            <w:pPr>
              <w:pStyle w:val="a7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14.30-15</w:t>
            </w:r>
            <w:r w:rsidRPr="002216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515B18" w:rsidRPr="00AB7E7A" w:rsidRDefault="00515B18" w:rsidP="00515B18">
      <w:pPr>
        <w:contextualSpacing/>
        <w:jc w:val="center"/>
        <w:rPr>
          <w:b/>
        </w:rPr>
      </w:pPr>
    </w:p>
    <w:p w:rsidR="00515B18" w:rsidRDefault="00515B18" w:rsidP="006F2003">
      <w:pPr>
        <w:ind w:left="567"/>
        <w:contextualSpacing/>
        <w:jc w:val="center"/>
        <w:rPr>
          <w:sz w:val="40"/>
          <w:szCs w:val="40"/>
        </w:rPr>
      </w:pPr>
    </w:p>
    <w:p w:rsidR="00515B18" w:rsidRDefault="00515B18" w:rsidP="006F2003">
      <w:pPr>
        <w:ind w:left="567"/>
        <w:contextualSpacing/>
        <w:jc w:val="center"/>
        <w:rPr>
          <w:sz w:val="40"/>
          <w:szCs w:val="40"/>
        </w:rPr>
      </w:pPr>
    </w:p>
    <w:p w:rsidR="00515B18" w:rsidRDefault="00515B18" w:rsidP="006F2003">
      <w:pPr>
        <w:ind w:left="567"/>
        <w:contextualSpacing/>
        <w:jc w:val="center"/>
        <w:rPr>
          <w:sz w:val="40"/>
          <w:szCs w:val="40"/>
        </w:rPr>
      </w:pPr>
    </w:p>
    <w:p w:rsidR="00515B18" w:rsidRDefault="00515B18" w:rsidP="006F2003">
      <w:pPr>
        <w:ind w:left="567"/>
        <w:contextualSpacing/>
        <w:jc w:val="center"/>
        <w:rPr>
          <w:sz w:val="40"/>
          <w:szCs w:val="40"/>
        </w:rPr>
      </w:pPr>
    </w:p>
    <w:p w:rsidR="00515B18" w:rsidRDefault="00515B18" w:rsidP="006F2003">
      <w:pPr>
        <w:ind w:left="567"/>
        <w:contextualSpacing/>
        <w:jc w:val="center"/>
        <w:rPr>
          <w:sz w:val="40"/>
          <w:szCs w:val="40"/>
        </w:rPr>
      </w:pPr>
    </w:p>
    <w:p w:rsidR="00612E0C" w:rsidRPr="006F2003" w:rsidRDefault="00612E0C" w:rsidP="00D9114C">
      <w:pPr>
        <w:contextualSpacing/>
      </w:pPr>
    </w:p>
    <w:sectPr w:rsidR="00612E0C" w:rsidRPr="006F2003" w:rsidSect="00A451CD">
      <w:pgSz w:w="11906" w:h="16838"/>
      <w:pgMar w:top="851" w:right="539" w:bottom="851" w:left="993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757"/>
    <w:multiLevelType w:val="hybridMultilevel"/>
    <w:tmpl w:val="44A041F6"/>
    <w:lvl w:ilvl="0" w:tplc="0A606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0F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65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6B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6C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A53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8C5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2EB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2D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D2486A"/>
    <w:multiLevelType w:val="hybridMultilevel"/>
    <w:tmpl w:val="A0046674"/>
    <w:lvl w:ilvl="0" w:tplc="8948E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6B4DD7"/>
    <w:multiLevelType w:val="hybridMultilevel"/>
    <w:tmpl w:val="C256140A"/>
    <w:lvl w:ilvl="0" w:tplc="FBDA7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332CA"/>
    <w:multiLevelType w:val="hybridMultilevel"/>
    <w:tmpl w:val="52589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B1231"/>
    <w:multiLevelType w:val="hybridMultilevel"/>
    <w:tmpl w:val="1A0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07729"/>
    <w:multiLevelType w:val="hybridMultilevel"/>
    <w:tmpl w:val="1090BF60"/>
    <w:lvl w:ilvl="0" w:tplc="9FE6D71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38B77DB5"/>
    <w:multiLevelType w:val="hybridMultilevel"/>
    <w:tmpl w:val="706A282A"/>
    <w:lvl w:ilvl="0" w:tplc="2EF6E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019BB"/>
    <w:multiLevelType w:val="hybridMultilevel"/>
    <w:tmpl w:val="BABE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A6E63"/>
    <w:multiLevelType w:val="hybridMultilevel"/>
    <w:tmpl w:val="1D16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14E0"/>
    <w:multiLevelType w:val="hybridMultilevel"/>
    <w:tmpl w:val="BFA46912"/>
    <w:lvl w:ilvl="0" w:tplc="B748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554C1"/>
    <w:multiLevelType w:val="hybridMultilevel"/>
    <w:tmpl w:val="69206796"/>
    <w:lvl w:ilvl="0" w:tplc="59B2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01BF6"/>
    <w:multiLevelType w:val="hybridMultilevel"/>
    <w:tmpl w:val="0B48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C750B"/>
    <w:multiLevelType w:val="hybridMultilevel"/>
    <w:tmpl w:val="3AB49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5D14674"/>
    <w:multiLevelType w:val="hybridMultilevel"/>
    <w:tmpl w:val="36D4C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886AE4"/>
    <w:multiLevelType w:val="hybridMultilevel"/>
    <w:tmpl w:val="2C98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6BB"/>
    <w:rsid w:val="00010E03"/>
    <w:rsid w:val="0002798D"/>
    <w:rsid w:val="0004248F"/>
    <w:rsid w:val="0005522F"/>
    <w:rsid w:val="00064D60"/>
    <w:rsid w:val="00065970"/>
    <w:rsid w:val="00081D01"/>
    <w:rsid w:val="00096D23"/>
    <w:rsid w:val="00097B04"/>
    <w:rsid w:val="000A53A2"/>
    <w:rsid w:val="000B394B"/>
    <w:rsid w:val="000B5724"/>
    <w:rsid w:val="000C682B"/>
    <w:rsid w:val="000F29B2"/>
    <w:rsid w:val="00102AF0"/>
    <w:rsid w:val="00103B03"/>
    <w:rsid w:val="00104DD7"/>
    <w:rsid w:val="00125D9D"/>
    <w:rsid w:val="00127F7C"/>
    <w:rsid w:val="00142218"/>
    <w:rsid w:val="00154EAB"/>
    <w:rsid w:val="00160079"/>
    <w:rsid w:val="00161672"/>
    <w:rsid w:val="001721BF"/>
    <w:rsid w:val="00172487"/>
    <w:rsid w:val="0019227C"/>
    <w:rsid w:val="00197E13"/>
    <w:rsid w:val="001A1389"/>
    <w:rsid w:val="001B0F60"/>
    <w:rsid w:val="001B5DF6"/>
    <w:rsid w:val="001C544A"/>
    <w:rsid w:val="001E45E9"/>
    <w:rsid w:val="001E7B64"/>
    <w:rsid w:val="0020499F"/>
    <w:rsid w:val="00205481"/>
    <w:rsid w:val="002128DB"/>
    <w:rsid w:val="00216BDB"/>
    <w:rsid w:val="00227541"/>
    <w:rsid w:val="002362C7"/>
    <w:rsid w:val="00240555"/>
    <w:rsid w:val="0024747E"/>
    <w:rsid w:val="00254A14"/>
    <w:rsid w:val="0027419B"/>
    <w:rsid w:val="00282D22"/>
    <w:rsid w:val="0029327C"/>
    <w:rsid w:val="002A5331"/>
    <w:rsid w:val="002C0EC3"/>
    <w:rsid w:val="002C62B2"/>
    <w:rsid w:val="002D4FA8"/>
    <w:rsid w:val="002D6689"/>
    <w:rsid w:val="002E0431"/>
    <w:rsid w:val="002E70E1"/>
    <w:rsid w:val="002E7248"/>
    <w:rsid w:val="002F04E5"/>
    <w:rsid w:val="002F2686"/>
    <w:rsid w:val="0031385D"/>
    <w:rsid w:val="00314747"/>
    <w:rsid w:val="00314DDB"/>
    <w:rsid w:val="00316B80"/>
    <w:rsid w:val="00341239"/>
    <w:rsid w:val="00352AB2"/>
    <w:rsid w:val="003562D7"/>
    <w:rsid w:val="00356AB0"/>
    <w:rsid w:val="0036529C"/>
    <w:rsid w:val="00365F7E"/>
    <w:rsid w:val="00370BB6"/>
    <w:rsid w:val="003854B0"/>
    <w:rsid w:val="003B48B9"/>
    <w:rsid w:val="003C2918"/>
    <w:rsid w:val="003D19F0"/>
    <w:rsid w:val="003D6348"/>
    <w:rsid w:val="003F2CD0"/>
    <w:rsid w:val="003F50DB"/>
    <w:rsid w:val="003F7D09"/>
    <w:rsid w:val="00404331"/>
    <w:rsid w:val="00416C98"/>
    <w:rsid w:val="004244E7"/>
    <w:rsid w:val="00432B18"/>
    <w:rsid w:val="00451423"/>
    <w:rsid w:val="00452AC0"/>
    <w:rsid w:val="00452F9F"/>
    <w:rsid w:val="00457EE6"/>
    <w:rsid w:val="00460339"/>
    <w:rsid w:val="0048205B"/>
    <w:rsid w:val="00483E43"/>
    <w:rsid w:val="0048694E"/>
    <w:rsid w:val="00486F0D"/>
    <w:rsid w:val="0049196F"/>
    <w:rsid w:val="00494AB7"/>
    <w:rsid w:val="004B0912"/>
    <w:rsid w:val="004B3911"/>
    <w:rsid w:val="004B718B"/>
    <w:rsid w:val="004C4A0D"/>
    <w:rsid w:val="004C5A0A"/>
    <w:rsid w:val="004D5C5E"/>
    <w:rsid w:val="004D645B"/>
    <w:rsid w:val="004D74EE"/>
    <w:rsid w:val="0050047E"/>
    <w:rsid w:val="005033AD"/>
    <w:rsid w:val="00515B18"/>
    <w:rsid w:val="0055113A"/>
    <w:rsid w:val="00552C22"/>
    <w:rsid w:val="00566E3E"/>
    <w:rsid w:val="00574D56"/>
    <w:rsid w:val="00585091"/>
    <w:rsid w:val="005973D7"/>
    <w:rsid w:val="005A2921"/>
    <w:rsid w:val="005B07E4"/>
    <w:rsid w:val="005D09D1"/>
    <w:rsid w:val="005D346C"/>
    <w:rsid w:val="005F0B0C"/>
    <w:rsid w:val="005F0E6B"/>
    <w:rsid w:val="00612083"/>
    <w:rsid w:val="00612E0C"/>
    <w:rsid w:val="00620900"/>
    <w:rsid w:val="00647865"/>
    <w:rsid w:val="006545CF"/>
    <w:rsid w:val="00667ECB"/>
    <w:rsid w:val="00672B8E"/>
    <w:rsid w:val="00691837"/>
    <w:rsid w:val="0069387E"/>
    <w:rsid w:val="006A040F"/>
    <w:rsid w:val="006A4C54"/>
    <w:rsid w:val="006A753D"/>
    <w:rsid w:val="006C1AFC"/>
    <w:rsid w:val="006C4F6B"/>
    <w:rsid w:val="006F2003"/>
    <w:rsid w:val="006F7B42"/>
    <w:rsid w:val="00711869"/>
    <w:rsid w:val="00720C5E"/>
    <w:rsid w:val="00733415"/>
    <w:rsid w:val="00742C14"/>
    <w:rsid w:val="00751CCF"/>
    <w:rsid w:val="00751FA5"/>
    <w:rsid w:val="00754659"/>
    <w:rsid w:val="007626BB"/>
    <w:rsid w:val="00767F4B"/>
    <w:rsid w:val="0078006B"/>
    <w:rsid w:val="0079128C"/>
    <w:rsid w:val="00794C07"/>
    <w:rsid w:val="00795EFC"/>
    <w:rsid w:val="00797A62"/>
    <w:rsid w:val="007A0A7E"/>
    <w:rsid w:val="007A60CB"/>
    <w:rsid w:val="007A61A5"/>
    <w:rsid w:val="007B2764"/>
    <w:rsid w:val="007C5BF1"/>
    <w:rsid w:val="007F5A1B"/>
    <w:rsid w:val="008430B2"/>
    <w:rsid w:val="00844DFD"/>
    <w:rsid w:val="00857A6B"/>
    <w:rsid w:val="00864A5C"/>
    <w:rsid w:val="0087274F"/>
    <w:rsid w:val="00882E6A"/>
    <w:rsid w:val="008868F8"/>
    <w:rsid w:val="008B4E36"/>
    <w:rsid w:val="008B51D0"/>
    <w:rsid w:val="008C061C"/>
    <w:rsid w:val="008C2066"/>
    <w:rsid w:val="008C2C73"/>
    <w:rsid w:val="008D0625"/>
    <w:rsid w:val="008D23FA"/>
    <w:rsid w:val="008D5F2F"/>
    <w:rsid w:val="008D638E"/>
    <w:rsid w:val="00917EAD"/>
    <w:rsid w:val="009201A5"/>
    <w:rsid w:val="00922F01"/>
    <w:rsid w:val="00937C94"/>
    <w:rsid w:val="009462B2"/>
    <w:rsid w:val="00960214"/>
    <w:rsid w:val="009932F3"/>
    <w:rsid w:val="009D6924"/>
    <w:rsid w:val="009D79B3"/>
    <w:rsid w:val="009E215D"/>
    <w:rsid w:val="009E39BE"/>
    <w:rsid w:val="009E42CB"/>
    <w:rsid w:val="009F25CB"/>
    <w:rsid w:val="009F5F54"/>
    <w:rsid w:val="00A01422"/>
    <w:rsid w:val="00A1358F"/>
    <w:rsid w:val="00A2741E"/>
    <w:rsid w:val="00A36894"/>
    <w:rsid w:val="00A41577"/>
    <w:rsid w:val="00A41CA3"/>
    <w:rsid w:val="00A42276"/>
    <w:rsid w:val="00A451CD"/>
    <w:rsid w:val="00A84892"/>
    <w:rsid w:val="00A94FE5"/>
    <w:rsid w:val="00AA437F"/>
    <w:rsid w:val="00AA4900"/>
    <w:rsid w:val="00AB3944"/>
    <w:rsid w:val="00AC4AFB"/>
    <w:rsid w:val="00AD0371"/>
    <w:rsid w:val="00AD47C7"/>
    <w:rsid w:val="00AE5805"/>
    <w:rsid w:val="00AF18F0"/>
    <w:rsid w:val="00B06507"/>
    <w:rsid w:val="00B14065"/>
    <w:rsid w:val="00B15723"/>
    <w:rsid w:val="00B17DE7"/>
    <w:rsid w:val="00B21ACD"/>
    <w:rsid w:val="00B61CEE"/>
    <w:rsid w:val="00B629C8"/>
    <w:rsid w:val="00B7011D"/>
    <w:rsid w:val="00B70F93"/>
    <w:rsid w:val="00BC5797"/>
    <w:rsid w:val="00BC58EB"/>
    <w:rsid w:val="00BD3955"/>
    <w:rsid w:val="00BE0FDA"/>
    <w:rsid w:val="00BF0385"/>
    <w:rsid w:val="00BF6BAE"/>
    <w:rsid w:val="00C07659"/>
    <w:rsid w:val="00C17CB0"/>
    <w:rsid w:val="00C2793A"/>
    <w:rsid w:val="00C36F0A"/>
    <w:rsid w:val="00C44381"/>
    <w:rsid w:val="00C520DB"/>
    <w:rsid w:val="00C535E6"/>
    <w:rsid w:val="00C60578"/>
    <w:rsid w:val="00C667B8"/>
    <w:rsid w:val="00C923E2"/>
    <w:rsid w:val="00CA51C6"/>
    <w:rsid w:val="00CB4728"/>
    <w:rsid w:val="00CD0789"/>
    <w:rsid w:val="00CD18E5"/>
    <w:rsid w:val="00CD306C"/>
    <w:rsid w:val="00CD74D0"/>
    <w:rsid w:val="00CE3134"/>
    <w:rsid w:val="00CE5957"/>
    <w:rsid w:val="00CE6C1D"/>
    <w:rsid w:val="00CF3D70"/>
    <w:rsid w:val="00D00A7B"/>
    <w:rsid w:val="00D0466C"/>
    <w:rsid w:val="00D158BD"/>
    <w:rsid w:val="00D328F5"/>
    <w:rsid w:val="00D35318"/>
    <w:rsid w:val="00D47BE1"/>
    <w:rsid w:val="00D546B5"/>
    <w:rsid w:val="00D71968"/>
    <w:rsid w:val="00D811C0"/>
    <w:rsid w:val="00D9114C"/>
    <w:rsid w:val="00D93F41"/>
    <w:rsid w:val="00D96D03"/>
    <w:rsid w:val="00DA06E9"/>
    <w:rsid w:val="00DB5875"/>
    <w:rsid w:val="00DE54A7"/>
    <w:rsid w:val="00DF2F12"/>
    <w:rsid w:val="00DF4B19"/>
    <w:rsid w:val="00DF5DED"/>
    <w:rsid w:val="00E04D9A"/>
    <w:rsid w:val="00E14AAD"/>
    <w:rsid w:val="00E17FD5"/>
    <w:rsid w:val="00E309AE"/>
    <w:rsid w:val="00E30A4A"/>
    <w:rsid w:val="00E374B2"/>
    <w:rsid w:val="00E477A9"/>
    <w:rsid w:val="00E539A9"/>
    <w:rsid w:val="00E53A66"/>
    <w:rsid w:val="00E815C5"/>
    <w:rsid w:val="00E96C2D"/>
    <w:rsid w:val="00EA54A8"/>
    <w:rsid w:val="00EC1F55"/>
    <w:rsid w:val="00EC36DD"/>
    <w:rsid w:val="00ED4E3C"/>
    <w:rsid w:val="00EE2F5F"/>
    <w:rsid w:val="00F15A47"/>
    <w:rsid w:val="00F25B97"/>
    <w:rsid w:val="00F42EB3"/>
    <w:rsid w:val="00F45BDB"/>
    <w:rsid w:val="00F46089"/>
    <w:rsid w:val="00F4701A"/>
    <w:rsid w:val="00F50F0D"/>
    <w:rsid w:val="00F63B32"/>
    <w:rsid w:val="00F64221"/>
    <w:rsid w:val="00F73C92"/>
    <w:rsid w:val="00F76DC9"/>
    <w:rsid w:val="00F87BC6"/>
    <w:rsid w:val="00F91041"/>
    <w:rsid w:val="00F93FA1"/>
    <w:rsid w:val="00FA1586"/>
    <w:rsid w:val="00FA1ABC"/>
    <w:rsid w:val="00FB18D8"/>
    <w:rsid w:val="00FB49F7"/>
    <w:rsid w:val="00FC7778"/>
    <w:rsid w:val="00FD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1577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415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C68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9128C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7912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612E0C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612E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78B5-1155-412A-90B7-2EC2AEED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10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</dc:creator>
  <cp:keywords/>
  <dc:description/>
  <cp:lastModifiedBy>Лена</cp:lastModifiedBy>
  <cp:revision>78</cp:revision>
  <cp:lastPrinted>2016-03-28T06:20:00Z</cp:lastPrinted>
  <dcterms:created xsi:type="dcterms:W3CDTF">2011-06-24T15:28:00Z</dcterms:created>
  <dcterms:modified xsi:type="dcterms:W3CDTF">2018-09-08T16:00:00Z</dcterms:modified>
</cp:coreProperties>
</file>