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ДЛЯ ПЕДАГОГОВ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«Релаксирующее рисование - зенталг и дудлинг»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1370"/>
            <wp:effectExtent l="0" t="0" r="0" b="0"/>
            <wp:docPr id="1" name="Рисунок 1" descr="F:\Воспитатель года\28-relaks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Воспитатель года\28-relaksirov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Кастрюлева Ольга Анатольевна</w:t>
      </w: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Гыда 2021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ДЛЯ ПЕДАГОГОВ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«Релаксирующее рисование - зенталг и дудлинг»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Слайд 1. Педагог-психолог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уважаемые коллеги!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мастер – класса «Релаксирующее рисование - зенталг и дудлинг»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Слайд 2.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10"/>
          <w:szCs w:val="10"/>
        </w:rPr>
      </w:pPr>
    </w:p>
    <w:p>
      <w:pPr>
        <w:spacing w:after="0"/>
        <w:ind w:firstLine="560" w:firstLineChars="2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ФГОС  ДО определил  современные задачи –- воспитание здоровых , социально активных, креативных и творческих детей. </w:t>
      </w:r>
    </w:p>
    <w:p>
      <w:pPr>
        <w:spacing w:after="0"/>
        <w:ind w:firstLine="560" w:firstLineChars="2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образовательных практиках в настоящее время все более активно применяется такая инновационная здоровьесберегающая технология, как терапия искусством, или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арт-терапия.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Поиск новых форм и методов арт - терапии привел меня к изучению  необычных техник «Дудлинг» и «Зенталг», связанны с рисованием. Почему?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Во-первых, они являются хорошим способом расслабиться, получить удовольствие, проявить свои способности, даже в том случае, если вы совершенно не умеете рисовать в классическом понимании этого слова. 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Во-вторых, эти техники прекрасно подходят и для взрослых, и для самых маленьких детей, которые только учатся держать рисовальные принадлежности.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повышение профессионального мастерства педагогов, в процессе активного педагогического общения по освоению стиля графического «зендудлинга».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педагогов со стилями «дудлинг», «зентангл»;</w:t>
      </w:r>
    </w:p>
    <w:p>
      <w:pPr>
        <w:spacing w:after="0"/>
        <w:ind w:left="279" w:leftChars="127"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-создать условия для самореализации и стимулирования роста  творческого потенциала педагогов в процессе проведения мастер – класса;</w:t>
      </w:r>
    </w:p>
    <w:p>
      <w:pPr>
        <w:spacing w:after="0"/>
        <w:ind w:firstLine="70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интеллектуальному и эстетическому развитию педагогов.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повышение креативности педагогов;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возможность применение педагогами нового нетрадиционного метода рисования с детьми в своей практике;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проявление творческо инициативы, фантазии.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Дудлинг (doodling) как стиль рисования происходит от английского слова doodle (бессознательные каракули).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Неосознанный рисунок, каракули. Проще говоря – интуитивное рисование. Рука двигается легко и непринуждённо, рисуя простые фигуры: круги, точки, ромбики, изогнутые линии. Из их сочетания возникают необычные и красивые картины. 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>
      <w:pPr>
        <w:spacing w:after="0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Зентангл - это запатентованная техника рисования, которая объединяет в себе занятие творчеством и медитацию.</w:t>
      </w:r>
    </w:p>
    <w:p>
      <w:pPr>
        <w:numPr>
          <w:ilvl w:val="0"/>
          <w:numId w:val="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зентангл выполняется в черно-белых цветах;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узор ограничивается квадратной рамкой внутри карточки заданного размера (9Х9 см);</w:t>
      </w:r>
    </w:p>
    <w:p>
      <w:pPr>
        <w:numPr>
          <w:ilvl w:val="0"/>
          <w:numId w:val="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зентангла нет одного направления, его можно рассматривать с любой стороны;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образовавшиеся после проведения линий сектора заполняются причудливыми произвольными узорами;</w:t>
      </w:r>
    </w:p>
    <w:p>
      <w:pPr>
        <w:numPr>
          <w:ilvl w:val="0"/>
          <w:numId w:val="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рисовании зентангла не допускается использование линейки или трафарета;</w:t>
      </w:r>
    </w:p>
    <w:p>
      <w:pPr>
        <w:numPr>
          <w:ilvl w:val="0"/>
          <w:numId w:val="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использовать ластик.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техники рисования оказывает на рисующих исключительно положительное влияние: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приносят вдохновение, способствуют развитию творческих способностей;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рисование незамысловатых узоров успокаивает, снимает стресс и     негативные эмоции;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способствуют развитию твердости руки, глазомера, улучшают почерк;</w:t>
      </w:r>
    </w:p>
    <w:p>
      <w:pPr>
        <w:spacing w:after="0"/>
        <w:ind w:firstLine="700" w:firstLineChars="2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разрабатывают мелкую моторику;</w:t>
      </w:r>
    </w:p>
    <w:p>
      <w:pPr>
        <w:spacing w:after="0"/>
        <w:ind w:firstLine="700" w:firstLineChars="2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улучшают зрительно-двигательную координацию и концентрацию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внимания.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Смесь этих двух техник – зендудлинг (Zendoodling) – идеально подходит для  занятий с детьми.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Самый простой вариант – воспользоваться раскраской или контуром предмета, нарисованного по трафарету, и предложить ребёнку заполнить его простыми элементами, а потом их раскрасить.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усложнить задачу – разбить рисунок на части и заполнить получившиеся сегменты разными узорами.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вариант – предложить ребенку по-разному заполнить одинаковые изображения животных, предметов и др.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Прелагаю вам в этой технике оформить нашу нетрадиционную новогоднюю елку.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этого вам понадобятся: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-рисунок «Елка»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-трафареты новогодних игрушек (шар,колокольчик,сосулька)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-гелевые черные ручки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-клей карандаш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последовательности выполнения работы</w:t>
      </w:r>
    </w:p>
    <w:p>
      <w:pPr>
        <w:pStyle w:val="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Расчертить ручкой зоны, которые будут составлять целостность картинки. Главное, все штрихи, которые будут делить на зоны лист, проводить без отрыва руки, плавно.</w:t>
      </w:r>
    </w:p>
    <w:p>
      <w:pPr>
        <w:pStyle w:val="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заполнять узорами выделенные сегменты. Окончив один рисунок, можно приступить к заполнению новой зоны.</w:t>
      </w:r>
    </w:p>
    <w:p>
      <w:pPr>
        <w:pStyle w:val="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рисовании следует использовать не только простые линии, но и завитушки, геометрические фигуры, фигуры неправильных форм, волнистые линии, дуги, чешую, камни, фонари, кольца, объемные фигуры</w:t>
      </w:r>
    </w:p>
    <w:p>
      <w:pPr>
        <w:pStyle w:val="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Придавайте рисунку  оттенки (пятна), обводите некоторые штрихи по несколько раз для придания объема работе.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Слайд 10.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Узоры в данном случае могут быть совершенно любыми, единственное условие – не задумываться над ними!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 готовы стать креативными художниками? 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11.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Помните, что самое главное правило в техниках дудлинг и зентангл  – полный полёт фантазии и свобода творчества! 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Главная задача — получить удовольствие.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Приступайте к работе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Молодцы! 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12.  </w:t>
      </w:r>
      <w:r>
        <w:rPr>
          <w:rFonts w:ascii="Times New Roman" w:hAnsi="Times New Roman" w:cs="Times New Roman"/>
          <w:sz w:val="28"/>
          <w:szCs w:val="28"/>
        </w:rPr>
        <w:t>Наше мероприятие подошло к концу. Изотерапия  -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замечательная возможность для детей и взрослых думать, познавать, пробовать, искать, экспериментировать, творить, общаться, раскрываться и расслабляться, а, значит, развиваться.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внимание !</w:t>
      </w:r>
    </w:p>
    <w:p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>
      <w:pPr>
        <w:spacing w:before="208" w:after="208"/>
        <w:ind w:firstLine="360"/>
        <w:rPr>
          <w:rFonts w:ascii="Arial" w:hAnsi="Arial" w:cs="Arial"/>
          <w:color w:val="111111"/>
          <w:sz w:val="25"/>
          <w:szCs w:val="25"/>
        </w:rPr>
      </w:pPr>
    </w:p>
    <w:sectPr>
      <w:pgSz w:w="11906" w:h="16838"/>
      <w:pgMar w:top="1134" w:right="850" w:bottom="1134" w:left="1701" w:header="708" w:footer="708" w:gutter="0"/>
      <w:pgBorders w:offsetFrom="page">
        <w:top w:val="flowersModern1" w:color="auto" w:sz="16" w:space="24"/>
        <w:left w:val="flowersModern1" w:color="auto" w:sz="16" w:space="24"/>
        <w:bottom w:val="flowersModern1" w:color="auto" w:sz="16" w:space="24"/>
        <w:right w:val="flowersModern1" w:color="auto" w:sz="16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51F"/>
    <w:multiLevelType w:val="multilevel"/>
    <w:tmpl w:val="1B4615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45390"/>
    <w:rsid w:val="000128D7"/>
    <w:rsid w:val="00034F80"/>
    <w:rsid w:val="00037041"/>
    <w:rsid w:val="00071541"/>
    <w:rsid w:val="00071621"/>
    <w:rsid w:val="000B3D3B"/>
    <w:rsid w:val="000B6A8E"/>
    <w:rsid w:val="000B7028"/>
    <w:rsid w:val="000B7393"/>
    <w:rsid w:val="000E506D"/>
    <w:rsid w:val="001032E5"/>
    <w:rsid w:val="00105208"/>
    <w:rsid w:val="00114E63"/>
    <w:rsid w:val="00127ACE"/>
    <w:rsid w:val="00133BCC"/>
    <w:rsid w:val="001415A1"/>
    <w:rsid w:val="00143128"/>
    <w:rsid w:val="001441ED"/>
    <w:rsid w:val="001462E4"/>
    <w:rsid w:val="001727C7"/>
    <w:rsid w:val="00193C71"/>
    <w:rsid w:val="001A7896"/>
    <w:rsid w:val="001A7F36"/>
    <w:rsid w:val="00200176"/>
    <w:rsid w:val="00224927"/>
    <w:rsid w:val="00225E8D"/>
    <w:rsid w:val="00227AC2"/>
    <w:rsid w:val="002362AC"/>
    <w:rsid w:val="0023701C"/>
    <w:rsid w:val="00267CBF"/>
    <w:rsid w:val="00290147"/>
    <w:rsid w:val="002A59B0"/>
    <w:rsid w:val="002B1278"/>
    <w:rsid w:val="002C04A1"/>
    <w:rsid w:val="002C48CB"/>
    <w:rsid w:val="002E0CF4"/>
    <w:rsid w:val="0031645D"/>
    <w:rsid w:val="00336DD7"/>
    <w:rsid w:val="003448F3"/>
    <w:rsid w:val="00365CE4"/>
    <w:rsid w:val="00376235"/>
    <w:rsid w:val="003C0CFA"/>
    <w:rsid w:val="003C6D48"/>
    <w:rsid w:val="003D2DE2"/>
    <w:rsid w:val="003D622A"/>
    <w:rsid w:val="003F4E01"/>
    <w:rsid w:val="00406FE6"/>
    <w:rsid w:val="0041384C"/>
    <w:rsid w:val="0041576C"/>
    <w:rsid w:val="004225D6"/>
    <w:rsid w:val="00442271"/>
    <w:rsid w:val="00442BDC"/>
    <w:rsid w:val="00444FD6"/>
    <w:rsid w:val="0045717C"/>
    <w:rsid w:val="00460D66"/>
    <w:rsid w:val="00480654"/>
    <w:rsid w:val="004816C6"/>
    <w:rsid w:val="0048387D"/>
    <w:rsid w:val="004B1BDA"/>
    <w:rsid w:val="004C7F5B"/>
    <w:rsid w:val="004E687F"/>
    <w:rsid w:val="004E724E"/>
    <w:rsid w:val="004F1E72"/>
    <w:rsid w:val="00586990"/>
    <w:rsid w:val="0059366D"/>
    <w:rsid w:val="00594CD6"/>
    <w:rsid w:val="005A66D8"/>
    <w:rsid w:val="005C2429"/>
    <w:rsid w:val="005C7180"/>
    <w:rsid w:val="005F2EB6"/>
    <w:rsid w:val="0060128D"/>
    <w:rsid w:val="006149CD"/>
    <w:rsid w:val="006205E7"/>
    <w:rsid w:val="006416B8"/>
    <w:rsid w:val="00650F41"/>
    <w:rsid w:val="006610BC"/>
    <w:rsid w:val="00662691"/>
    <w:rsid w:val="00671A0D"/>
    <w:rsid w:val="006A6AC0"/>
    <w:rsid w:val="006B1DA1"/>
    <w:rsid w:val="006C4047"/>
    <w:rsid w:val="006C5C34"/>
    <w:rsid w:val="006D4959"/>
    <w:rsid w:val="006E4BAA"/>
    <w:rsid w:val="006E6D4F"/>
    <w:rsid w:val="006F6488"/>
    <w:rsid w:val="00717498"/>
    <w:rsid w:val="0073593F"/>
    <w:rsid w:val="00747584"/>
    <w:rsid w:val="0075088A"/>
    <w:rsid w:val="00761D92"/>
    <w:rsid w:val="0078079B"/>
    <w:rsid w:val="007853C2"/>
    <w:rsid w:val="007D3372"/>
    <w:rsid w:val="007F523E"/>
    <w:rsid w:val="008033EE"/>
    <w:rsid w:val="008236C3"/>
    <w:rsid w:val="00824F27"/>
    <w:rsid w:val="008276D3"/>
    <w:rsid w:val="008338F1"/>
    <w:rsid w:val="00834A9F"/>
    <w:rsid w:val="0084575F"/>
    <w:rsid w:val="00853586"/>
    <w:rsid w:val="00880A54"/>
    <w:rsid w:val="00880F42"/>
    <w:rsid w:val="00883262"/>
    <w:rsid w:val="008841B1"/>
    <w:rsid w:val="008B799C"/>
    <w:rsid w:val="008D14F6"/>
    <w:rsid w:val="008E34B4"/>
    <w:rsid w:val="008F129D"/>
    <w:rsid w:val="00901EE6"/>
    <w:rsid w:val="00915B8E"/>
    <w:rsid w:val="00927573"/>
    <w:rsid w:val="00945390"/>
    <w:rsid w:val="0095253C"/>
    <w:rsid w:val="00977298"/>
    <w:rsid w:val="009774AE"/>
    <w:rsid w:val="009A0997"/>
    <w:rsid w:val="009B1CE6"/>
    <w:rsid w:val="009B6361"/>
    <w:rsid w:val="009C5332"/>
    <w:rsid w:val="009E0A2E"/>
    <w:rsid w:val="009E27D9"/>
    <w:rsid w:val="00A24774"/>
    <w:rsid w:val="00A65B30"/>
    <w:rsid w:val="00A6760A"/>
    <w:rsid w:val="00A72957"/>
    <w:rsid w:val="00A73C15"/>
    <w:rsid w:val="00A754DE"/>
    <w:rsid w:val="00A855FB"/>
    <w:rsid w:val="00A9290B"/>
    <w:rsid w:val="00AA2999"/>
    <w:rsid w:val="00AC3C8F"/>
    <w:rsid w:val="00AC680D"/>
    <w:rsid w:val="00AD6FEB"/>
    <w:rsid w:val="00AF3AC9"/>
    <w:rsid w:val="00B00F66"/>
    <w:rsid w:val="00B14EA9"/>
    <w:rsid w:val="00B16E14"/>
    <w:rsid w:val="00B33C4E"/>
    <w:rsid w:val="00B6747E"/>
    <w:rsid w:val="00B71E53"/>
    <w:rsid w:val="00B81197"/>
    <w:rsid w:val="00BD3E8B"/>
    <w:rsid w:val="00C04D83"/>
    <w:rsid w:val="00C20760"/>
    <w:rsid w:val="00C26973"/>
    <w:rsid w:val="00C33B9F"/>
    <w:rsid w:val="00C5420F"/>
    <w:rsid w:val="00C76347"/>
    <w:rsid w:val="00C862D6"/>
    <w:rsid w:val="00C94563"/>
    <w:rsid w:val="00CB7494"/>
    <w:rsid w:val="00CF79F7"/>
    <w:rsid w:val="00D14EFB"/>
    <w:rsid w:val="00D269B8"/>
    <w:rsid w:val="00D43191"/>
    <w:rsid w:val="00D54087"/>
    <w:rsid w:val="00D74B27"/>
    <w:rsid w:val="00D96D4B"/>
    <w:rsid w:val="00DB2A14"/>
    <w:rsid w:val="00DB4A34"/>
    <w:rsid w:val="00DD6A02"/>
    <w:rsid w:val="00E92685"/>
    <w:rsid w:val="00EB02B8"/>
    <w:rsid w:val="00EE080E"/>
    <w:rsid w:val="00EF1749"/>
    <w:rsid w:val="00F127E6"/>
    <w:rsid w:val="00F1788B"/>
    <w:rsid w:val="00F62770"/>
    <w:rsid w:val="00F71BEF"/>
    <w:rsid w:val="00FA30A1"/>
    <w:rsid w:val="00FA35C2"/>
    <w:rsid w:val="00FE1674"/>
    <w:rsid w:val="00FE5352"/>
    <w:rsid w:val="00FF6D8D"/>
    <w:rsid w:val="05B05BE0"/>
    <w:rsid w:val="0E6947A2"/>
    <w:rsid w:val="369C7847"/>
    <w:rsid w:val="3B4F11A9"/>
    <w:rsid w:val="6C152CBB"/>
    <w:rsid w:val="742E6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772</Words>
  <Characters>4404</Characters>
  <Lines>36</Lines>
  <Paragraphs>10</Paragraphs>
  <TotalTime>166</TotalTime>
  <ScaleCrop>false</ScaleCrop>
  <LinksUpToDate>false</LinksUpToDate>
  <CharactersWithSpaces>5166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2019-10-29T10:09:00Z</dcterms:created>
  <dc:creator>Группа</dc:creator>
  <cp:lastModifiedBy>Kingsoft Corporation</cp:lastModifiedBy>
  <cp:lastPrinted>2020-01-31T11:56:00Z</cp:lastPrinted>
  <dcterms:modified xsi:type="dcterms:W3CDTF">2022-04-30T18:46:59Z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