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МУНИЦИПАЛЬНЫЙ ОКРУГ ТАЗОВСКИЙ РАЙОН</w:t>
      </w:r>
    </w:p>
    <w:p>
      <w:pPr>
        <w:spacing w:after="0"/>
        <w:jc w:val="center"/>
        <w:rPr>
          <w:rFonts w:ascii="Times New Roman" w:hAnsi="Times New Roman" w:cs="Times New Roman"/>
          <w:b/>
          <w:sz w:val="28"/>
          <w:szCs w:val="28"/>
        </w:rPr>
      </w:pPr>
      <w:r>
        <w:rPr>
          <w:rFonts w:ascii="Times New Roman" w:hAnsi="Times New Roman" w:cs="Times New Roman"/>
          <w:b/>
          <w:sz w:val="28"/>
          <w:szCs w:val="28"/>
        </w:rPr>
        <w:t>ЯМАЛО-НЕНЕЦКОГО АВТОНОМНОГО ОКРУГА</w:t>
      </w:r>
    </w:p>
    <w:p>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w:t>
      </w:r>
    </w:p>
    <w:p>
      <w:pPr>
        <w:jc w:val="center"/>
        <w:rPr>
          <w:rFonts w:ascii="Times New Roman" w:hAnsi="Times New Roman" w:cs="Times New Roman"/>
          <w:b/>
          <w:sz w:val="28"/>
          <w:szCs w:val="28"/>
        </w:rPr>
      </w:pPr>
      <w:r>
        <w:rPr>
          <w:rFonts w:ascii="Times New Roman" w:hAnsi="Times New Roman" w:cs="Times New Roman"/>
          <w:b/>
          <w:sz w:val="28"/>
          <w:szCs w:val="28"/>
        </w:rPr>
        <w:t>Детский сад «Северяночка»</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jc w:val="center"/>
        <w:rPr>
          <w:rFonts w:ascii="Times New Roman" w:hAnsi="Times New Roman" w:cs="Times New Roman"/>
          <w:b/>
          <w:color w:val="FF0000"/>
          <w:sz w:val="48"/>
          <w:szCs w:val="48"/>
        </w:rPr>
      </w:pPr>
      <w:r>
        <w:rPr>
          <w:rFonts w:ascii="Times New Roman" w:hAnsi="Times New Roman" w:cs="Times New Roman"/>
          <w:b/>
          <w:color w:val="FF0000"/>
          <w:sz w:val="52"/>
          <w:szCs w:val="52"/>
        </w:rPr>
        <w:t xml:space="preserve"> </w:t>
      </w:r>
      <w:r>
        <w:rPr>
          <w:rFonts w:ascii="Times New Roman" w:hAnsi="Times New Roman" w:eastAsia="Times New Roman" w:cs="Times New Roman"/>
          <w:b/>
          <w:bCs/>
          <w:color w:val="A71E90"/>
          <w:sz w:val="48"/>
          <w:szCs w:val="48"/>
          <w:lang w:eastAsia="ru-RU"/>
        </w:rPr>
        <w:t>«РЕКОМЕНДАЦИИ</w:t>
      </w:r>
      <w:r>
        <w:rPr>
          <w:rFonts w:ascii="Times New Roman" w:hAnsi="Times New Roman" w:eastAsia="Times New Roman" w:cs="Times New Roman"/>
          <w:b/>
          <w:bCs/>
          <w:color w:val="A71E90"/>
          <w:sz w:val="48"/>
          <w:szCs w:val="48"/>
          <w:lang w:val="en-US" w:eastAsia="ru-RU"/>
        </w:rPr>
        <w:t xml:space="preserve"> ПО ИСПОЛЬЗОВАНИЮ СУХОГО ДУША</w:t>
      </w:r>
      <w:r>
        <w:rPr>
          <w:rFonts w:ascii="Times New Roman" w:hAnsi="Times New Roman" w:eastAsia="Times New Roman" w:cs="Times New Roman"/>
          <w:b/>
          <w:bCs/>
          <w:color w:val="A71E90"/>
          <w:sz w:val="48"/>
          <w:szCs w:val="48"/>
          <w:lang w:eastAsia="ru-RU"/>
        </w:rPr>
        <w:t>»</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both"/>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spacing w:after="0"/>
        <w:rPr>
          <w:rFonts w:ascii="Times New Roman" w:hAnsi="Times New Roman" w:cs="Times New Roman"/>
          <w:b/>
          <w:sz w:val="24"/>
          <w:szCs w:val="24"/>
        </w:rPr>
      </w:pPr>
      <w:r>
        <w:rPr>
          <w:rFonts w:ascii="Times New Roman" w:hAnsi="Times New Roman" w:cs="Times New Roman"/>
          <w:b/>
          <w:sz w:val="24"/>
          <w:szCs w:val="24"/>
        </w:rPr>
        <w:t xml:space="preserve">                                                                                                                             Выполнил:</w:t>
      </w: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Педагог-психолог </w:t>
      </w:r>
    </w:p>
    <w:p>
      <w:pPr>
        <w:spacing w:after="0"/>
        <w:rPr>
          <w:rFonts w:ascii="Times New Roman" w:hAnsi="Times New Roman" w:cs="Times New Roman"/>
          <w:b/>
          <w:sz w:val="24"/>
          <w:szCs w:val="24"/>
        </w:rPr>
      </w:pPr>
      <w:r>
        <w:rPr>
          <w:rFonts w:ascii="Times New Roman" w:hAnsi="Times New Roman" w:cs="Times New Roman"/>
          <w:b/>
          <w:sz w:val="24"/>
          <w:szCs w:val="24"/>
        </w:rPr>
        <w:t xml:space="preserve">                                                                                                                             Кастрюлева О.А.</w:t>
      </w:r>
    </w:p>
    <w:p>
      <w:pPr>
        <w:spacing w:after="0"/>
        <w:jc w:val="center"/>
        <w:rPr>
          <w:rFonts w:ascii="Times New Roman" w:hAnsi="Times New Roman" w:cs="Times New Roman"/>
          <w:b/>
          <w:sz w:val="24"/>
          <w:szCs w:val="24"/>
        </w:rPr>
      </w:pPr>
    </w:p>
    <w:p>
      <w:pPr>
        <w:rPr>
          <w:rFonts w:ascii="Times New Roman" w:hAnsi="Times New Roman" w:cs="Times New Roman"/>
          <w:b/>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С.Гыда</w:t>
      </w:r>
    </w:p>
    <w:p>
      <w:pPr>
        <w:spacing w:after="0"/>
        <w:jc w:val="center"/>
        <w:rPr>
          <w:rFonts w:ascii="Times New Roman" w:hAnsi="Times New Roman" w:cs="Times New Roman"/>
          <w:b/>
          <w:sz w:val="24"/>
          <w:szCs w:val="24"/>
        </w:rPr>
      </w:pPr>
      <w:r>
        <w:rPr>
          <w:rFonts w:ascii="Times New Roman" w:hAnsi="Times New Roman" w:cs="Times New Roman"/>
          <w:b/>
          <w:sz w:val="24"/>
          <w:szCs w:val="24"/>
        </w:rPr>
        <w:t>2022</w:t>
      </w:r>
    </w:p>
    <w:p>
      <w:pPr>
        <w:spacing w:after="0"/>
        <w:jc w:val="center"/>
        <w:rPr>
          <w:rFonts w:ascii="Times New Roman" w:hAnsi="Times New Roman" w:cs="Times New Roman"/>
          <w:b/>
          <w:sz w:val="24"/>
          <w:szCs w:val="24"/>
        </w:rPr>
      </w:pPr>
    </w:p>
    <w:p>
      <w:pP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«Сухой душ»</w:t>
      </w:r>
    </w:p>
    <w:p>
      <w:pPr>
        <w:rPr>
          <w:rFonts w:ascii="Times New Roman" w:hAnsi="Times New Roman" w:cs="Times New Roman"/>
          <w:sz w:val="28"/>
          <w:szCs w:val="28"/>
        </w:rPr>
      </w:pPr>
      <w:r>
        <w:rPr>
          <w:rFonts w:ascii="Times New Roman" w:hAnsi="Times New Roman" w:cs="Times New Roman"/>
          <w:sz w:val="28"/>
          <w:szCs w:val="28"/>
        </w:rPr>
        <w:t>Подвесной элемент в сенсорной комнате «Сухой душ» предназначен для стимуляции и развития тактильных ощущений, зрительной памяти, активации творческой и познавательной деятельности; служит укромным уголком. С помощью душа, так весело и интересно запоминать новые цвета, трогать ленточки и ощущать их гладкость, посмотрев наверх – увидеть себя в окружении разноцветных ленточек.</w:t>
      </w:r>
    </w:p>
    <w:p>
      <w:pPr>
        <w:rPr>
          <w:rFonts w:ascii="Times New Roman" w:hAnsi="Times New Roman" w:cs="Times New Roman"/>
          <w:b/>
          <w:sz w:val="28"/>
          <w:szCs w:val="28"/>
        </w:rPr>
      </w:pPr>
      <w:r>
        <w:rPr>
          <w:rFonts w:ascii="Times New Roman" w:hAnsi="Times New Roman" w:cs="Times New Roman"/>
          <w:b/>
          <w:sz w:val="28"/>
          <w:szCs w:val="28"/>
        </w:rPr>
        <w:t>Сухой душ</w:t>
      </w:r>
    </w:p>
    <w:p>
      <w:pPr>
        <w:rPr>
          <w:rFonts w:ascii="Times New Roman" w:hAnsi="Times New Roman" w:cs="Times New Roman"/>
          <w:sz w:val="28"/>
          <w:szCs w:val="28"/>
        </w:rPr>
      </w:pPr>
      <w:r>
        <w:rPr>
          <w:rFonts w:ascii="Times New Roman" w:hAnsi="Times New Roman" w:cs="Times New Roman"/>
          <w:i/>
          <w:iCs/>
          <w:sz w:val="28"/>
          <w:szCs w:val="28"/>
        </w:rPr>
        <w:t>Стимуляция кинестетического анализатора</w:t>
      </w:r>
      <w:r>
        <w:rPr>
          <w:rFonts w:ascii="Times New Roman" w:hAnsi="Times New Roman" w:cs="Times New Roman"/>
          <w:sz w:val="28"/>
          <w:szCs w:val="28"/>
        </w:rPr>
        <w:br w:type="textWrapping"/>
      </w:r>
      <w:r>
        <w:rPr>
          <w:rFonts w:ascii="Times New Roman" w:hAnsi="Times New Roman" w:cs="Times New Roman"/>
          <w:b/>
          <w:bCs/>
          <w:sz w:val="28"/>
          <w:szCs w:val="28"/>
        </w:rPr>
        <w:t>Игра «светло, темно»</w:t>
      </w:r>
      <w:r>
        <w:rPr>
          <w:rFonts w:ascii="Times New Roman" w:hAnsi="Times New Roman" w:cs="Times New Roman"/>
          <w:sz w:val="28"/>
          <w:szCs w:val="28"/>
        </w:rPr>
        <w:br w:type="textWrapping"/>
      </w:r>
      <w:r>
        <w:rPr>
          <w:rFonts w:ascii="Times New Roman" w:hAnsi="Times New Roman" w:cs="Times New Roman"/>
          <w:sz w:val="28"/>
          <w:szCs w:val="28"/>
        </w:rPr>
        <w:t>Взрослый и ребенок забираются в сухой душ, в котором горит свет. В комнате тоже горит свет. Важно комментировать происходящее: «Мы с тобой сидим в домике. У нас тепло и уютно. В комнате тоже горит свет, но там не так уютно».</w:t>
      </w:r>
      <w:r>
        <w:rPr>
          <w:rFonts w:ascii="Times New Roman" w:hAnsi="Times New Roman" w:cs="Times New Roman"/>
          <w:sz w:val="28"/>
          <w:szCs w:val="28"/>
        </w:rPr>
        <w:br w:type="textWrapping"/>
      </w:r>
      <w:r>
        <w:rPr>
          <w:rFonts w:ascii="Times New Roman" w:hAnsi="Times New Roman" w:cs="Times New Roman"/>
          <w:sz w:val="28"/>
          <w:szCs w:val="28"/>
        </w:rPr>
        <w:t>После этого погасить в комнате свет, комментируя происходящее: «В домике продолжает гореть свет, а в комнате темно. Нам с тобой в домике очень комфортно…» и т.д.</w:t>
      </w:r>
      <w:r>
        <w:rPr>
          <w:rFonts w:ascii="Times New Roman" w:hAnsi="Times New Roman" w:cs="Times New Roman"/>
          <w:sz w:val="28"/>
          <w:szCs w:val="28"/>
        </w:rPr>
        <w:br w:type="textWrapping"/>
      </w:r>
      <w:r>
        <w:rPr>
          <w:rFonts w:ascii="Times New Roman" w:hAnsi="Times New Roman" w:cs="Times New Roman"/>
          <w:sz w:val="28"/>
          <w:szCs w:val="28"/>
        </w:rPr>
        <w:t>Затем зажечь в комнате свет, а внутри сухого душа погасить свет, рассказывая малышу: «Мы с тобой спрятались в темноте, нас никто не увидит и не найдет. Нам здесь хорошо и уютно»</w:t>
      </w:r>
    </w:p>
    <w:p>
      <w:pPr>
        <w:rPr>
          <w:rFonts w:ascii="Times New Roman" w:hAnsi="Times New Roman" w:cs="Times New Roman"/>
          <w:sz w:val="28"/>
          <w:szCs w:val="28"/>
        </w:rPr>
      </w:pPr>
      <w:r>
        <w:rPr>
          <w:rFonts w:ascii="Times New Roman" w:hAnsi="Times New Roman" w:cs="Times New Roman"/>
          <w:sz w:val="28"/>
          <w:szCs w:val="28"/>
        </w:rPr>
        <w:t>Стимуляция кинестетического анализатора; устранение чувствительности к страхам; формирование адекватной психологической защиты</w:t>
      </w:r>
    </w:p>
    <w:p>
      <w:pPr>
        <w:rPr>
          <w:rFonts w:ascii="Times New Roman" w:hAnsi="Times New Roman" w:cs="Times New Roman"/>
          <w:sz w:val="28"/>
          <w:szCs w:val="28"/>
        </w:rPr>
      </w:pPr>
      <w:r>
        <w:rPr>
          <w:rFonts w:ascii="Times New Roman" w:hAnsi="Times New Roman" w:cs="Times New Roman"/>
          <w:b/>
          <w:bCs/>
          <w:sz w:val="28"/>
          <w:szCs w:val="28"/>
        </w:rPr>
        <w:t>Игра «Зверюшки в норке»</w:t>
      </w:r>
      <w:r>
        <w:rPr>
          <w:rFonts w:ascii="Times New Roman" w:hAnsi="Times New Roman" w:cs="Times New Roman"/>
          <w:sz w:val="28"/>
          <w:szCs w:val="28"/>
        </w:rPr>
        <w:br w:type="textWrapping"/>
      </w:r>
      <w:r>
        <w:rPr>
          <w:rFonts w:ascii="Times New Roman" w:hAnsi="Times New Roman" w:cs="Times New Roman"/>
          <w:sz w:val="28"/>
          <w:szCs w:val="28"/>
        </w:rPr>
        <w:t>Взрослый и ребенок забираются в сухой душ, в котором горит свет. В комнате – полумрак. Обращаясь к малышу, можно сказать следующее: «Мы с тобой маленькие… (белочки, зайчики, мышки и т.д.). Мы сидим в нашей уютной норке. Там, на улице (показать на комнату) холодно идет дождь, воет ветер, а нам с тобой тепло, тихо и уютно. И никто к нам не придет, никого мы не пустим. В нашей норке толстые стены, нам не страшно»</w:t>
      </w:r>
      <w:r>
        <w:rPr>
          <w:rFonts w:ascii="Times New Roman" w:hAnsi="Times New Roman" w:cs="Times New Roman"/>
          <w:sz w:val="28"/>
          <w:szCs w:val="28"/>
        </w:rPr>
        <w:br w:type="textWrapping"/>
      </w:r>
      <w:r>
        <w:rPr>
          <w:rFonts w:ascii="Times New Roman" w:hAnsi="Times New Roman" w:cs="Times New Roman"/>
          <w:sz w:val="28"/>
          <w:szCs w:val="28"/>
        </w:rPr>
        <w:t>Говорить нужно тихим голосом, чтобы ребенок расслабился</w:t>
      </w:r>
    </w:p>
    <w:p>
      <w:pPr>
        <w:rPr>
          <w:rFonts w:ascii="Times New Roman" w:hAnsi="Times New Roman" w:cs="Times New Roman"/>
          <w:sz w:val="28"/>
          <w:szCs w:val="28"/>
        </w:rPr>
      </w:pPr>
      <w:r>
        <w:rPr>
          <w:rFonts w:ascii="Times New Roman" w:hAnsi="Times New Roman" w:cs="Times New Roman"/>
          <w:b/>
          <w:bCs/>
          <w:sz w:val="28"/>
          <w:szCs w:val="28"/>
        </w:rPr>
        <w:t>Игра «Ветер»</w:t>
      </w:r>
      <w:r>
        <w:rPr>
          <w:rFonts w:ascii="Times New Roman" w:hAnsi="Times New Roman" w:cs="Times New Roman"/>
          <w:sz w:val="28"/>
          <w:szCs w:val="28"/>
        </w:rPr>
        <w:br w:type="textWrapping"/>
      </w:r>
      <w:r>
        <w:rPr>
          <w:rFonts w:ascii="Times New Roman" w:hAnsi="Times New Roman" w:cs="Times New Roman"/>
          <w:sz w:val="28"/>
          <w:szCs w:val="28"/>
        </w:rPr>
        <w:t>Ребенок находится внутри сухого душа. В комнате – полумрак. Обращаясь к малышу, можно сказать следующее: «Ты – маленький мышонок… Ты сидишь в своей уютной норке. Там, на улице (показать на комнату), холодно, дует ветер. Он злобно завывает за твоим окном (взрослый легонько колыхает ленточки). Но тебе не страшно: ты под защитой, тебе тепло и уютно (взрослый потихоньку увеличивает силу ветра). Но вот выглянуло солнышко (включить свет внутри)».</w:t>
      </w:r>
      <w:r>
        <w:rPr>
          <w:rFonts w:ascii="Times New Roman" w:hAnsi="Times New Roman" w:cs="Times New Roman"/>
          <w:sz w:val="28"/>
          <w:szCs w:val="28"/>
        </w:rPr>
        <w:br w:type="textWrapping"/>
      </w:r>
      <w:r>
        <w:rPr>
          <w:rFonts w:ascii="Times New Roman" w:hAnsi="Times New Roman" w:cs="Times New Roman"/>
          <w:sz w:val="28"/>
          <w:szCs w:val="28"/>
        </w:rPr>
        <w:t>В процессе выполнения упражнения важно следить за выражением лица ребенка. После упражнения у малыша необходимо спросить, что он ощущал.</w:t>
      </w:r>
    </w:p>
    <w:p>
      <w:pPr>
        <w:rPr>
          <w:rFonts w:ascii="Times New Roman" w:hAnsi="Times New Roman" w:cs="Times New Roman"/>
          <w:sz w:val="28"/>
          <w:szCs w:val="28"/>
        </w:rPr>
      </w:pPr>
      <w:r>
        <w:rPr>
          <w:rFonts w:ascii="Times New Roman" w:hAnsi="Times New Roman" w:cs="Times New Roman"/>
          <w:b/>
          <w:bCs/>
          <w:sz w:val="28"/>
          <w:szCs w:val="28"/>
        </w:rPr>
        <w:t>Игра «Дождик»</w:t>
      </w:r>
      <w:r>
        <w:rPr>
          <w:rFonts w:ascii="Times New Roman" w:hAnsi="Times New Roman" w:cs="Times New Roman"/>
          <w:sz w:val="28"/>
          <w:szCs w:val="28"/>
        </w:rPr>
        <w:br w:type="textWrapping"/>
      </w:r>
      <w:r>
        <w:rPr>
          <w:rFonts w:ascii="Times New Roman" w:hAnsi="Times New Roman" w:cs="Times New Roman"/>
          <w:sz w:val="28"/>
          <w:szCs w:val="28"/>
        </w:rPr>
        <w:t>Ребенок находится внутри сухого душа. В комнате – полумрак. Обращаясь к малышу, можно сказать следующее: «Ты – маленький мышонок… Ты сидишь в своей уютной норке. Там, на улице (показать на комнату), холодно, идет дождь. Он барабанит по крыше твоей норки (сначала взрослый легонько барабанит по крыше, затем усиливает силу дождя). Но тебе не страшно: ты под защитой, тебе тепло и уютно. Дождик стихает, выглядывает солнышко (включить свет внутри)».</w:t>
      </w:r>
    </w:p>
    <w:p>
      <w:pPr>
        <w:rPr>
          <w:rFonts w:ascii="Times New Roman" w:hAnsi="Times New Roman" w:cs="Times New Roman"/>
          <w:sz w:val="28"/>
          <w:szCs w:val="28"/>
        </w:rPr>
      </w:pPr>
      <w:r>
        <w:rPr>
          <w:rFonts w:ascii="Times New Roman" w:hAnsi="Times New Roman" w:cs="Times New Roman"/>
          <w:b/>
          <w:bCs/>
          <w:sz w:val="28"/>
          <w:szCs w:val="28"/>
        </w:rPr>
        <w:t>Игра «Гром»</w:t>
      </w:r>
      <w:r>
        <w:rPr>
          <w:rFonts w:ascii="Times New Roman" w:hAnsi="Times New Roman" w:cs="Times New Roman"/>
          <w:sz w:val="28"/>
          <w:szCs w:val="28"/>
        </w:rPr>
        <w:br w:type="textWrapping"/>
      </w:r>
      <w:r>
        <w:rPr>
          <w:rFonts w:ascii="Times New Roman" w:hAnsi="Times New Roman" w:cs="Times New Roman"/>
          <w:sz w:val="28"/>
          <w:szCs w:val="28"/>
        </w:rPr>
        <w:t>Ребенок находится внутри сухого душа. В комнате – полумрак. Обращаясь к малышу, можно сказать следующее: «Ты – маленький мышонок… Ты сидишь в своей уютной норке. Там, на улице (показать на комнату), холодно, дует ветер, гремит гром (взрослый колышет ленточки, дотрагиваясь до ребенка; издает громкие звуки, озвучивая гром). Грохот грома усиливается. Но тебе не страшно: ты под защитой, тебе тепло и уютно. Вдруг подул веселый ветерок, прогнал дождик, выгнал гром, выглянуло солнышко (включить свет внутри)».</w:t>
      </w:r>
      <w:r>
        <w:rPr>
          <w:rFonts w:ascii="Times New Roman" w:hAnsi="Times New Roman" w:cs="Times New Roman"/>
          <w:sz w:val="28"/>
          <w:szCs w:val="28"/>
        </w:rPr>
        <w:br w:type="textWrapping"/>
      </w:r>
      <w:r>
        <w:rPr>
          <w:rFonts w:ascii="Times New Roman" w:hAnsi="Times New Roman" w:cs="Times New Roman"/>
          <w:sz w:val="28"/>
          <w:szCs w:val="28"/>
        </w:rPr>
        <w:br w:type="textWrapping"/>
      </w:r>
      <w:r>
        <w:rPr>
          <w:rFonts w:ascii="Times New Roman" w:hAnsi="Times New Roman" w:cs="Times New Roman"/>
          <w:b/>
          <w:bCs/>
          <w:sz w:val="28"/>
          <w:szCs w:val="28"/>
        </w:rPr>
        <w:t>Игра «Хитрая лисичка»</w:t>
      </w:r>
      <w:r>
        <w:rPr>
          <w:rFonts w:ascii="Times New Roman" w:hAnsi="Times New Roman" w:cs="Times New Roman"/>
          <w:sz w:val="28"/>
          <w:szCs w:val="28"/>
        </w:rPr>
        <w:br w:type="textWrapping"/>
      </w:r>
      <w:r>
        <w:rPr>
          <w:rFonts w:ascii="Times New Roman" w:hAnsi="Times New Roman" w:cs="Times New Roman"/>
          <w:sz w:val="28"/>
          <w:szCs w:val="28"/>
        </w:rPr>
        <w:t>Взрослый и ребенок разыгрывают сценку. При этом взрослый комментирует происходящее примерно следующим текстом: «Однажды зайчонок (изображает малыш) пошел гулять. По дороге ему встретилась лисичка (изображает взрослый). Она пригласила зайчонка в норку, пообещав ему угощения. Но когда малыш пришел к лисичке, она открыла дверцу в свою норку (взрослый приглашает зайти малыша во внутрь) и предложила зайти первому (ребенок забирается во внутрь).</w:t>
      </w:r>
      <w:r>
        <w:rPr>
          <w:rFonts w:ascii="Times New Roman" w:hAnsi="Times New Roman" w:cs="Times New Roman"/>
          <w:sz w:val="28"/>
          <w:szCs w:val="28"/>
        </w:rPr>
        <w:br w:type="textWrapping"/>
      </w:r>
      <w:r>
        <w:rPr>
          <w:rFonts w:ascii="Times New Roman" w:hAnsi="Times New Roman" w:cs="Times New Roman"/>
          <w:sz w:val="28"/>
          <w:szCs w:val="28"/>
        </w:rPr>
        <w:t>Только зайчонок переступил порог, как лиса закрыла дверцу и засмеялась: «Ха-ха-ха! Ловко я тебя провела! Побегу за дровами, разведу костер, поджарю и съем, как колобка». Как только лиса скрылась за углом, зайчонок стал громко плакать и звать и на помощь. А потом решил вырыть подземный ход (ребенок начинает скрести по ленточкам). Вскоре в небольшую щелку проник свет. Щелка становилась все больше и больше (взрослый постепенно раздвигает ленточки, делая проход). И вот, наконец, зайчонок оказался на воле!</w:t>
      </w:r>
    </w:p>
    <w:sectPr>
      <w:pgSz w:w="11906" w:h="16838"/>
      <w:pgMar w:top="1134" w:right="850" w:bottom="1134" w:left="1701" w:header="708" w:footer="708" w:gutter="0"/>
      <w:pgBorders w:offsetFrom="page">
        <w:top w:val="single" w:color="auto" w:sz="4" w:space="24"/>
        <w:left w:val="single" w:color="auto" w:sz="4" w:space="24"/>
        <w:bottom w:val="single" w:color="auto" w:sz="4" w:space="24"/>
        <w:right w:val="single" w:color="auto"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08"/>
  <w:characterSpacingControl w:val="doNotCompress"/>
  <w:compat>
    <w:compatSetting w:name="compatibilityMode" w:uri="http://schemas.microsoft.com/office/word" w:val="12"/>
  </w:compat>
  <w:rsids>
    <w:rsidRoot w:val="000C45A0"/>
    <w:rsid w:val="000C45A0"/>
    <w:rsid w:val="00451FE1"/>
    <w:rsid w:val="006128C6"/>
    <w:rsid w:val="00740601"/>
    <w:rsid w:val="00912CBF"/>
    <w:rsid w:val="00F31C4E"/>
    <w:rsid w:val="2A9507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651</Words>
  <Characters>3714</Characters>
  <Lines>30</Lines>
  <Paragraphs>8</Paragraphs>
  <TotalTime>0</TotalTime>
  <ScaleCrop>false</ScaleCrop>
  <LinksUpToDate>false</LinksUpToDate>
  <CharactersWithSpaces>4357</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2021-12-13T05:11:00Z</dcterms:created>
  <dc:creator>Наталья</dc:creator>
  <cp:lastModifiedBy>Kingsoft Corporation</cp:lastModifiedBy>
  <cp:lastPrinted>2021-12-13T04:44:00Z</cp:lastPrinted>
  <dcterms:modified xsi:type="dcterms:W3CDTF">2022-04-25T18:53:13Z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