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3D" w:rsidRPr="00F348BE" w:rsidRDefault="00A1023D" w:rsidP="00A1023D">
      <w:pPr>
        <w:jc w:val="center"/>
        <w:rPr>
          <w:b/>
          <w:sz w:val="28"/>
          <w:szCs w:val="28"/>
        </w:rPr>
      </w:pPr>
      <w:r w:rsidRPr="00F348BE">
        <w:rPr>
          <w:b/>
          <w:sz w:val="28"/>
          <w:szCs w:val="28"/>
        </w:rPr>
        <w:t>МУНИЦИПАЛЬНОЕ ОБРАЗОВАНИЕ ТАЗОВСКИЙ РАЙОН</w:t>
      </w:r>
    </w:p>
    <w:p w:rsidR="00A1023D" w:rsidRPr="00D50221" w:rsidRDefault="00A1023D" w:rsidP="00A10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  <w:r w:rsidRPr="00D50221">
        <w:rPr>
          <w:b/>
          <w:sz w:val="28"/>
          <w:szCs w:val="28"/>
        </w:rPr>
        <w:t xml:space="preserve"> дошкольное </w:t>
      </w:r>
      <w:proofErr w:type="gramStart"/>
      <w:r w:rsidRPr="00D50221">
        <w:rPr>
          <w:b/>
          <w:sz w:val="28"/>
          <w:szCs w:val="28"/>
        </w:rPr>
        <w:t>образовательное  учреждение</w:t>
      </w:r>
      <w:proofErr w:type="gramEnd"/>
    </w:p>
    <w:p w:rsidR="00A1023D" w:rsidRPr="00D50221" w:rsidRDefault="00A1023D" w:rsidP="00A10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50221">
        <w:rPr>
          <w:b/>
          <w:sz w:val="28"/>
          <w:szCs w:val="28"/>
        </w:rPr>
        <w:t>етский сад «Северяночка»</w:t>
      </w:r>
    </w:p>
    <w:p w:rsidR="00A1023D" w:rsidRPr="00F348BE" w:rsidRDefault="00A1023D" w:rsidP="00A1023D">
      <w:pPr>
        <w:jc w:val="center"/>
        <w:rPr>
          <w:sz w:val="20"/>
          <w:szCs w:val="20"/>
        </w:rPr>
      </w:pPr>
      <w:r w:rsidRPr="00F348BE">
        <w:rPr>
          <w:sz w:val="20"/>
          <w:szCs w:val="20"/>
        </w:rPr>
        <w:t xml:space="preserve">ул. Полярная дом ,5 село </w:t>
      </w:r>
      <w:proofErr w:type="spellStart"/>
      <w:proofErr w:type="gramStart"/>
      <w:r w:rsidRPr="00F348BE">
        <w:rPr>
          <w:sz w:val="20"/>
          <w:szCs w:val="20"/>
        </w:rPr>
        <w:t>Гыда</w:t>
      </w:r>
      <w:proofErr w:type="spellEnd"/>
      <w:r w:rsidRPr="00F348BE">
        <w:rPr>
          <w:sz w:val="20"/>
          <w:szCs w:val="20"/>
        </w:rPr>
        <w:t xml:space="preserve"> ,Тазовский</w:t>
      </w:r>
      <w:proofErr w:type="gramEnd"/>
      <w:r w:rsidRPr="00F348BE">
        <w:rPr>
          <w:sz w:val="20"/>
          <w:szCs w:val="20"/>
        </w:rPr>
        <w:t xml:space="preserve"> район, Ямало-Ненецкий  автономный округ ,629372</w:t>
      </w:r>
    </w:p>
    <w:p w:rsidR="00A1023D" w:rsidRPr="00D50221" w:rsidRDefault="00A1023D" w:rsidP="00A1023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Тел/факс (34940) 63-</w:t>
      </w:r>
      <w:proofErr w:type="gramStart"/>
      <w:r>
        <w:rPr>
          <w:sz w:val="20"/>
          <w:szCs w:val="20"/>
        </w:rPr>
        <w:t>350,</w:t>
      </w:r>
      <w:proofErr w:type="spellStart"/>
      <w:r w:rsidRPr="00F348BE">
        <w:rPr>
          <w:sz w:val="20"/>
          <w:szCs w:val="20"/>
          <w:u w:val="single"/>
          <w:lang w:val="en-US"/>
        </w:rPr>
        <w:t>mdoydss</w:t>
      </w:r>
      <w:proofErr w:type="spellEnd"/>
      <w:r w:rsidRPr="00F348BE">
        <w:rPr>
          <w:sz w:val="20"/>
          <w:szCs w:val="20"/>
          <w:u w:val="single"/>
        </w:rPr>
        <w:t>@</w:t>
      </w:r>
      <w:r w:rsidRPr="00F348BE">
        <w:rPr>
          <w:sz w:val="20"/>
          <w:szCs w:val="20"/>
          <w:u w:val="single"/>
          <w:lang w:val="en-US"/>
        </w:rPr>
        <w:t>mail</w:t>
      </w:r>
      <w:r w:rsidRPr="00F348BE">
        <w:rPr>
          <w:sz w:val="20"/>
          <w:szCs w:val="20"/>
          <w:u w:val="single"/>
        </w:rPr>
        <w:t>.</w:t>
      </w:r>
      <w:proofErr w:type="spellStart"/>
      <w:r w:rsidRPr="00F348BE">
        <w:rPr>
          <w:sz w:val="20"/>
          <w:szCs w:val="20"/>
          <w:u w:val="single"/>
          <w:lang w:val="en-US"/>
        </w:rPr>
        <w:t>ru</w:t>
      </w:r>
      <w:proofErr w:type="spellEnd"/>
      <w:proofErr w:type="gramEnd"/>
      <w:r w:rsidRPr="00F348BE">
        <w:rPr>
          <w:sz w:val="20"/>
          <w:szCs w:val="20"/>
          <w:u w:val="single"/>
        </w:rPr>
        <w:t>.</w:t>
      </w:r>
    </w:p>
    <w:p w:rsidR="00A1023D" w:rsidRDefault="00A1023D" w:rsidP="00A1023D">
      <w:pPr>
        <w:pStyle w:val="1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</w:p>
    <w:p w:rsidR="00A1023D" w:rsidRPr="00703E90" w:rsidRDefault="00A1023D" w:rsidP="00A1023D">
      <w:pPr>
        <w:jc w:val="center"/>
        <w:outlineLvl w:val="0"/>
        <w:rPr>
          <w:b/>
          <w:bCs/>
          <w:color w:val="111111"/>
          <w:kern w:val="36"/>
          <w:sz w:val="28"/>
          <w:szCs w:val="28"/>
        </w:rPr>
      </w:pPr>
      <w:r w:rsidRPr="00703E90">
        <w:rPr>
          <w:b/>
          <w:bCs/>
          <w:color w:val="111111"/>
          <w:kern w:val="36"/>
          <w:sz w:val="28"/>
          <w:szCs w:val="28"/>
        </w:rPr>
        <w:t>Аналитическая справка</w:t>
      </w:r>
    </w:p>
    <w:p w:rsidR="00A1023D" w:rsidRDefault="00A1023D" w:rsidP="00A1023D">
      <w:pPr>
        <w:jc w:val="center"/>
        <w:outlineLvl w:val="0"/>
        <w:rPr>
          <w:b/>
          <w:bCs/>
          <w:color w:val="111111"/>
          <w:kern w:val="36"/>
          <w:sz w:val="28"/>
          <w:szCs w:val="28"/>
        </w:rPr>
      </w:pPr>
      <w:r w:rsidRPr="00703E90">
        <w:rPr>
          <w:b/>
          <w:bCs/>
          <w:color w:val="111111"/>
          <w:kern w:val="36"/>
          <w:sz w:val="28"/>
          <w:szCs w:val="28"/>
        </w:rPr>
        <w:t>Самоанализ педагогической деятельности за 20</w:t>
      </w:r>
      <w:r>
        <w:rPr>
          <w:b/>
          <w:bCs/>
          <w:color w:val="111111"/>
          <w:kern w:val="36"/>
          <w:sz w:val="28"/>
          <w:szCs w:val="28"/>
        </w:rPr>
        <w:t>2</w:t>
      </w:r>
      <w:r>
        <w:rPr>
          <w:b/>
          <w:bCs/>
          <w:color w:val="111111"/>
          <w:kern w:val="36"/>
          <w:sz w:val="28"/>
          <w:szCs w:val="28"/>
        </w:rPr>
        <w:t>2</w:t>
      </w:r>
      <w:r w:rsidRPr="00703E90">
        <w:rPr>
          <w:b/>
          <w:bCs/>
          <w:color w:val="111111"/>
          <w:kern w:val="36"/>
          <w:sz w:val="28"/>
          <w:szCs w:val="28"/>
        </w:rPr>
        <w:t>-20</w:t>
      </w:r>
      <w:r>
        <w:rPr>
          <w:b/>
          <w:bCs/>
          <w:color w:val="111111"/>
          <w:kern w:val="36"/>
          <w:sz w:val="28"/>
          <w:szCs w:val="28"/>
        </w:rPr>
        <w:t>2</w:t>
      </w:r>
      <w:r>
        <w:rPr>
          <w:b/>
          <w:bCs/>
          <w:color w:val="111111"/>
          <w:kern w:val="36"/>
          <w:sz w:val="28"/>
          <w:szCs w:val="28"/>
        </w:rPr>
        <w:t>3</w:t>
      </w:r>
      <w:r w:rsidRPr="00703E90">
        <w:rPr>
          <w:b/>
          <w:bCs/>
          <w:color w:val="111111"/>
          <w:kern w:val="36"/>
          <w:sz w:val="28"/>
          <w:szCs w:val="28"/>
        </w:rPr>
        <w:t xml:space="preserve"> учебный год</w:t>
      </w:r>
      <w:r w:rsidRPr="00F81E4C">
        <w:rPr>
          <w:b/>
          <w:bCs/>
          <w:color w:val="111111"/>
          <w:kern w:val="36"/>
          <w:sz w:val="28"/>
          <w:szCs w:val="28"/>
        </w:rPr>
        <w:t xml:space="preserve">. </w:t>
      </w:r>
    </w:p>
    <w:p w:rsidR="00A1023D" w:rsidRDefault="00A1023D" w:rsidP="00A1023D">
      <w:pPr>
        <w:jc w:val="center"/>
        <w:outlineLvl w:val="0"/>
        <w:rPr>
          <w:color w:val="000000"/>
          <w:kern w:val="36"/>
          <w:sz w:val="36"/>
          <w:szCs w:val="36"/>
        </w:rPr>
      </w:pPr>
      <w:r>
        <w:rPr>
          <w:b/>
          <w:bCs/>
          <w:color w:val="111111"/>
          <w:kern w:val="36"/>
          <w:sz w:val="28"/>
          <w:szCs w:val="28"/>
        </w:rPr>
        <w:t>Тема</w:t>
      </w:r>
      <w:r w:rsidRPr="00F81E4C">
        <w:rPr>
          <w:b/>
          <w:bCs/>
          <w:color w:val="111111"/>
          <w:kern w:val="36"/>
          <w:sz w:val="28"/>
          <w:szCs w:val="28"/>
        </w:rPr>
        <w:t xml:space="preserve"> </w:t>
      </w:r>
      <w:r w:rsidRPr="00703E90">
        <w:rPr>
          <w:b/>
          <w:bCs/>
          <w:color w:val="111111"/>
          <w:kern w:val="36"/>
          <w:sz w:val="28"/>
          <w:szCs w:val="28"/>
        </w:rPr>
        <w:t xml:space="preserve">самообразования </w:t>
      </w:r>
    </w:p>
    <w:p w:rsidR="00A1023D" w:rsidRPr="00A1023D" w:rsidRDefault="00A1023D" w:rsidP="00A1023D">
      <w:pPr>
        <w:shd w:val="clear" w:color="auto" w:fill="FFFFFF"/>
        <w:spacing w:after="150"/>
        <w:jc w:val="center"/>
        <w:rPr>
          <w:b/>
          <w:bCs/>
          <w:iCs/>
          <w:sz w:val="32"/>
          <w:szCs w:val="32"/>
        </w:rPr>
      </w:pPr>
      <w:r w:rsidRPr="00A1023D">
        <w:rPr>
          <w:b/>
          <w:sz w:val="32"/>
          <w:szCs w:val="32"/>
        </w:rPr>
        <w:t xml:space="preserve"> </w:t>
      </w:r>
      <w:r w:rsidRPr="00A1023D">
        <w:rPr>
          <w:b/>
          <w:bCs/>
          <w:iCs/>
          <w:sz w:val="32"/>
          <w:szCs w:val="32"/>
        </w:rPr>
        <w:t>«</w:t>
      </w:r>
      <w:r w:rsidRPr="00A1023D">
        <w:rPr>
          <w:b/>
          <w:bCs/>
          <w:color w:val="111111"/>
          <w:sz w:val="32"/>
          <w:szCs w:val="32"/>
        </w:rPr>
        <w:t>Использование игровых технологий в обучении дошкольников английскому языку</w:t>
      </w:r>
      <w:r w:rsidRPr="00A1023D">
        <w:rPr>
          <w:b/>
          <w:bCs/>
          <w:iCs/>
          <w:sz w:val="32"/>
          <w:szCs w:val="32"/>
        </w:rPr>
        <w:t>»</w:t>
      </w:r>
    </w:p>
    <w:p w:rsidR="00A1023D" w:rsidRDefault="00A1023D" w:rsidP="00A1023D">
      <w:pPr>
        <w:shd w:val="clear" w:color="auto" w:fill="FFFFFF"/>
        <w:spacing w:after="150"/>
        <w:jc w:val="both"/>
        <w:rPr>
          <w:bCs/>
          <w:iCs/>
          <w:sz w:val="28"/>
          <w:szCs w:val="28"/>
        </w:rPr>
      </w:pPr>
    </w:p>
    <w:p w:rsidR="00A1023D" w:rsidRPr="00FA61DB" w:rsidRDefault="00A1023D" w:rsidP="00A1023D">
      <w:pPr>
        <w:jc w:val="center"/>
        <w:rPr>
          <w:color w:val="000000"/>
          <w:kern w:val="36"/>
          <w:sz w:val="36"/>
          <w:szCs w:val="36"/>
        </w:rPr>
      </w:pPr>
    </w:p>
    <w:p w:rsidR="00A1023D" w:rsidRPr="0021227F" w:rsidRDefault="00A1023D" w:rsidP="00A1023D">
      <w:pPr>
        <w:jc w:val="center"/>
        <w:rPr>
          <w:b/>
          <w:color w:val="000000"/>
          <w:kern w:val="36"/>
          <w:sz w:val="36"/>
          <w:szCs w:val="36"/>
        </w:rPr>
      </w:pPr>
      <w:r w:rsidRPr="0021227F">
        <w:rPr>
          <w:b/>
          <w:color w:val="000000"/>
          <w:kern w:val="36"/>
          <w:sz w:val="36"/>
          <w:szCs w:val="36"/>
        </w:rPr>
        <w:t xml:space="preserve"> </w:t>
      </w:r>
    </w:p>
    <w:p w:rsidR="00A1023D" w:rsidRDefault="00A1023D" w:rsidP="00A1023D">
      <w:pPr>
        <w:jc w:val="right"/>
        <w:rPr>
          <w:bCs/>
          <w:sz w:val="28"/>
          <w:szCs w:val="28"/>
        </w:rPr>
      </w:pPr>
    </w:p>
    <w:p w:rsidR="00A1023D" w:rsidRDefault="00A1023D" w:rsidP="00A1023D">
      <w:pPr>
        <w:jc w:val="right"/>
        <w:rPr>
          <w:bCs/>
          <w:sz w:val="28"/>
          <w:szCs w:val="28"/>
        </w:rPr>
      </w:pPr>
    </w:p>
    <w:p w:rsidR="00A1023D" w:rsidRDefault="00A1023D" w:rsidP="00A1023D">
      <w:pPr>
        <w:jc w:val="right"/>
        <w:rPr>
          <w:bCs/>
          <w:sz w:val="28"/>
          <w:szCs w:val="28"/>
        </w:rPr>
      </w:pPr>
    </w:p>
    <w:p w:rsidR="00A1023D" w:rsidRDefault="00A1023D" w:rsidP="00A1023D">
      <w:pPr>
        <w:jc w:val="right"/>
        <w:rPr>
          <w:bCs/>
          <w:sz w:val="28"/>
          <w:szCs w:val="28"/>
        </w:rPr>
      </w:pPr>
    </w:p>
    <w:p w:rsidR="00A1023D" w:rsidRDefault="00A1023D" w:rsidP="00A1023D">
      <w:pPr>
        <w:jc w:val="right"/>
        <w:rPr>
          <w:bCs/>
          <w:sz w:val="28"/>
          <w:szCs w:val="28"/>
        </w:rPr>
      </w:pPr>
    </w:p>
    <w:p w:rsidR="00A1023D" w:rsidRPr="00FA61DB" w:rsidRDefault="00A1023D" w:rsidP="00A1023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</w:t>
      </w:r>
      <w:r w:rsidRPr="00FA61DB">
        <w:rPr>
          <w:b/>
          <w:bCs/>
          <w:sz w:val="28"/>
          <w:szCs w:val="28"/>
        </w:rPr>
        <w:t>:</w:t>
      </w:r>
    </w:p>
    <w:p w:rsidR="00A1023D" w:rsidRDefault="00A1023D" w:rsidP="00A1023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Скоблилкина Елена Владимировна</w:t>
      </w:r>
      <w:r>
        <w:rPr>
          <w:bCs/>
          <w:sz w:val="28"/>
          <w:szCs w:val="28"/>
        </w:rPr>
        <w:t xml:space="preserve"> </w:t>
      </w:r>
    </w:p>
    <w:p w:rsidR="00A1023D" w:rsidRPr="001B1466" w:rsidRDefault="00A1023D" w:rsidP="00A1023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:rsidR="00A1023D" w:rsidRDefault="00A1023D" w:rsidP="00A1023D">
      <w:pPr>
        <w:pStyle w:val="1"/>
        <w:spacing w:before="0" w:beforeAutospacing="0" w:after="300" w:afterAutospacing="0"/>
        <w:jc w:val="right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jc w:val="right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before="0" w:beforeAutospacing="0" w:after="300" w:afterAutospacing="0"/>
        <w:jc w:val="right"/>
        <w:rPr>
          <w:b w:val="0"/>
          <w:bCs w:val="0"/>
          <w:color w:val="000000"/>
          <w:sz w:val="28"/>
          <w:szCs w:val="28"/>
        </w:rPr>
      </w:pPr>
    </w:p>
    <w:p w:rsidR="00A1023D" w:rsidRDefault="00A1023D" w:rsidP="00A1023D">
      <w:pPr>
        <w:pStyle w:val="1"/>
        <w:spacing w:after="300"/>
        <w:jc w:val="center"/>
        <w:rPr>
          <w:b w:val="0"/>
          <w:bCs w:val="0"/>
          <w:color w:val="000000"/>
          <w:sz w:val="28"/>
          <w:szCs w:val="28"/>
        </w:rPr>
      </w:pPr>
    </w:p>
    <w:p w:rsidR="00A1023D" w:rsidRPr="006218FB" w:rsidRDefault="00A1023D" w:rsidP="00A1023D">
      <w:pPr>
        <w:pStyle w:val="1"/>
        <w:spacing w:after="300"/>
        <w:jc w:val="center"/>
        <w:rPr>
          <w:b w:val="0"/>
          <w:bCs w:val="0"/>
          <w:color w:val="000000"/>
          <w:sz w:val="28"/>
          <w:szCs w:val="28"/>
        </w:rPr>
      </w:pPr>
      <w:proofErr w:type="spellStart"/>
      <w:proofErr w:type="gramStart"/>
      <w:r>
        <w:rPr>
          <w:b w:val="0"/>
          <w:bCs w:val="0"/>
          <w:color w:val="000000"/>
          <w:sz w:val="28"/>
          <w:szCs w:val="28"/>
        </w:rPr>
        <w:t>с.Гыда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 202</w:t>
      </w:r>
      <w:r>
        <w:rPr>
          <w:b w:val="0"/>
          <w:bCs w:val="0"/>
          <w:color w:val="000000"/>
          <w:sz w:val="28"/>
          <w:szCs w:val="28"/>
        </w:rPr>
        <w:t>3</w:t>
      </w:r>
      <w:proofErr w:type="gramEnd"/>
      <w:r w:rsidRPr="006218FB">
        <w:rPr>
          <w:b w:val="0"/>
          <w:bCs w:val="0"/>
          <w:color w:val="000000"/>
          <w:sz w:val="28"/>
          <w:szCs w:val="28"/>
        </w:rPr>
        <w:t>г</w:t>
      </w:r>
    </w:p>
    <w:p w:rsidR="00A1023D" w:rsidRPr="000C7DFF" w:rsidRDefault="00A1023D" w:rsidP="000C7D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</w:rPr>
        <w:lastRenderedPageBreak/>
        <w:t>Раннее </w:t>
      </w: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обучение иностранным языкам – это такое обучение</w:t>
      </w:r>
      <w:r w:rsidRPr="000C7DFF">
        <w:rPr>
          <w:color w:val="111111"/>
          <w:sz w:val="28"/>
          <w:szCs w:val="28"/>
        </w:rPr>
        <w:t>, которое осуществляется на основе интуитивно-практического подхода в период с момента рождения ребенка до его поступления в школу.</w:t>
      </w:r>
    </w:p>
    <w:p w:rsidR="00A1023D" w:rsidRPr="000C7DFF" w:rsidRDefault="00A1023D" w:rsidP="000C7D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0C7DFF">
        <w:rPr>
          <w:color w:val="111111"/>
          <w:sz w:val="28"/>
          <w:szCs w:val="28"/>
        </w:rPr>
        <w:t> возраст особенно благоприятен для начала изучения </w:t>
      </w: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иностранного языка</w:t>
      </w:r>
      <w:bookmarkStart w:id="0" w:name="_GoBack"/>
      <w:bookmarkEnd w:id="0"/>
      <w:r w:rsidRPr="000C7DFF">
        <w:rPr>
          <w:color w:val="111111"/>
          <w:sz w:val="28"/>
          <w:szCs w:val="28"/>
        </w:rPr>
        <w:t>: дети этого возраста отличаются особой чуткостью к </w:t>
      </w: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языковым явлениям</w:t>
      </w:r>
      <w:r w:rsidRPr="000C7DFF">
        <w:rPr>
          <w:color w:val="111111"/>
          <w:sz w:val="28"/>
          <w:szCs w:val="28"/>
        </w:rPr>
        <w:t>, у них появляется интерес к осмыслению своего речевого опыта, </w:t>
      </w:r>
      <w:r w:rsidRPr="000C7DFF">
        <w:rPr>
          <w:i/>
          <w:iCs/>
          <w:color w:val="111111"/>
          <w:sz w:val="28"/>
          <w:szCs w:val="28"/>
          <w:bdr w:val="none" w:sz="0" w:space="0" w:color="auto" w:frame="1"/>
        </w:rPr>
        <w:t>«секретов»</w:t>
      </w:r>
      <w:r w:rsidRPr="000C7DFF">
        <w:rPr>
          <w:color w:val="111111"/>
          <w:sz w:val="28"/>
          <w:szCs w:val="28"/>
        </w:rPr>
        <w:t> </w:t>
      </w: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языка</w:t>
      </w:r>
      <w:r w:rsidRPr="000C7DFF">
        <w:rPr>
          <w:color w:val="111111"/>
          <w:sz w:val="28"/>
          <w:szCs w:val="28"/>
        </w:rPr>
        <w:t>. Они легко и прочно запоминают небольшой по объему </w:t>
      </w:r>
      <w:r w:rsidRPr="000C7DFF">
        <w:rPr>
          <w:rStyle w:val="a4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языковой</w:t>
      </w:r>
      <w:r w:rsidRPr="000C7DFF">
        <w:rPr>
          <w:color w:val="111111"/>
          <w:sz w:val="28"/>
          <w:szCs w:val="28"/>
        </w:rPr>
        <w:t> материал и хорошо его воспроизводят. С возрастом эти благоприятные факторы теряют свою силу.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C7DFF">
        <w:rPr>
          <w:color w:val="111111"/>
          <w:sz w:val="28"/>
          <w:szCs w:val="28"/>
          <w:shd w:val="clear" w:color="auto" w:fill="FFFFFF"/>
        </w:rPr>
        <w:t>Есть еще одна причина, по которой ранний возраст предпочтителен для занятий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иностранным языком</w:t>
      </w:r>
      <w:r w:rsidRPr="000C7DFF">
        <w:rPr>
          <w:color w:val="111111"/>
          <w:sz w:val="28"/>
          <w:szCs w:val="28"/>
          <w:shd w:val="clear" w:color="auto" w:fill="FFFFFF"/>
        </w:rPr>
        <w:t>. Чем моложе ребенок, тем меньше его словарный запас в родном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языке</w:t>
      </w:r>
      <w:r w:rsidRPr="000C7DFF">
        <w:rPr>
          <w:color w:val="111111"/>
          <w:sz w:val="28"/>
          <w:szCs w:val="28"/>
          <w:shd w:val="clear" w:color="auto" w:fill="FFFFFF"/>
        </w:rPr>
        <w:t>. </w:t>
      </w:r>
      <w:r w:rsidRPr="000C7DF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Но при этом меньше и его речевые потребности</w:t>
      </w:r>
      <w:r w:rsidRPr="000C7DFF">
        <w:rPr>
          <w:color w:val="111111"/>
          <w:sz w:val="28"/>
          <w:szCs w:val="28"/>
          <w:shd w:val="clear" w:color="auto" w:fill="FFFFFF"/>
        </w:rPr>
        <w:t>: сфер общения у маленького ребенка меньше, чем у старшего, ему еще не приходится решать сложные коммуникативные задачи. А значит, овладевая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иностранным языком</w:t>
      </w:r>
      <w:r w:rsidRPr="000C7DFF">
        <w:rPr>
          <w:color w:val="111111"/>
          <w:sz w:val="28"/>
          <w:szCs w:val="28"/>
          <w:shd w:val="clear" w:color="auto" w:fill="FFFFFF"/>
        </w:rPr>
        <w:t>, он не ощущает такого огромного разрыва между возможностями в родном и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иностранном языке</w:t>
      </w:r>
      <w:r w:rsidRPr="000C7DFF">
        <w:rPr>
          <w:color w:val="111111"/>
          <w:sz w:val="28"/>
          <w:szCs w:val="28"/>
          <w:shd w:val="clear" w:color="auto" w:fill="FFFFFF"/>
        </w:rPr>
        <w:t>, и чувство успеха у него будет более ярким, чем у детей старшего возраста.</w:t>
      </w:r>
    </w:p>
    <w:p w:rsidR="00A1023D" w:rsidRPr="000C7DFF" w:rsidRDefault="00A1023D" w:rsidP="000C7DFF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rStyle w:val="c1"/>
          <w:rFonts w:eastAsia="Calibri"/>
          <w:color w:val="000000"/>
          <w:sz w:val="28"/>
          <w:szCs w:val="28"/>
        </w:rPr>
        <w:t>Существует много приемов и методов повышения творческой активности учащихся. Эмоциональные и игровые приемы являются необходимыми элементами в решении познавательных, воспитательных задач в обу</w:t>
      </w:r>
      <w:r w:rsidRPr="000C7DFF">
        <w:rPr>
          <w:rStyle w:val="c1"/>
          <w:rFonts w:eastAsia="Calibri"/>
          <w:color w:val="000000"/>
          <w:sz w:val="28"/>
          <w:szCs w:val="28"/>
        </w:rPr>
        <w:t>чении иностранным языкам</w:t>
      </w:r>
      <w:r w:rsidRPr="000C7DFF">
        <w:rPr>
          <w:rStyle w:val="c1"/>
          <w:rFonts w:eastAsia="Calibri"/>
          <w:color w:val="000000"/>
          <w:sz w:val="28"/>
          <w:szCs w:val="28"/>
        </w:rPr>
        <w:t>. Многие современные учебники как отечественные, так и зарубежные, широко используют</w:t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 игровую</w:t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 методику в обучении детей иностранным языкам.</w:t>
      </w:r>
    </w:p>
    <w:p w:rsidR="00A1023D" w:rsidRPr="000C7DFF" w:rsidRDefault="00A1023D" w:rsidP="000C7DFF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rStyle w:val="c1"/>
          <w:rFonts w:eastAsia="Calibri"/>
          <w:color w:val="000000"/>
          <w:sz w:val="28"/>
          <w:szCs w:val="28"/>
        </w:rPr>
        <w:t> </w:t>
      </w:r>
      <w:r w:rsidR="000C7DFF">
        <w:rPr>
          <w:rStyle w:val="c1"/>
          <w:rFonts w:eastAsia="Calibri"/>
          <w:color w:val="000000"/>
          <w:sz w:val="28"/>
          <w:szCs w:val="28"/>
        </w:rPr>
        <w:tab/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Игра хороший стимул в достижении успеха там, где порой оказываются неэффективными многочисленные традиционные упражнения. </w:t>
      </w:r>
      <w:r w:rsidRPr="000C7DFF">
        <w:rPr>
          <w:rStyle w:val="c1"/>
          <w:rFonts w:eastAsia="Calibri"/>
          <w:color w:val="000000"/>
          <w:sz w:val="28"/>
          <w:szCs w:val="28"/>
        </w:rPr>
        <w:t>Занятие</w:t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 может стать незабываемым путешествием в мир английского языка, даст возможность не только сильным, но и слабым ученикам проявить свой творческий потенциал. Даже самый незначительный успех - огромный шаг на пути познания.</w:t>
      </w:r>
    </w:p>
    <w:p w:rsidR="00A1023D" w:rsidRPr="000C7DFF" w:rsidRDefault="00A1023D" w:rsidP="000C7DFF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rStyle w:val="c1"/>
          <w:rFonts w:eastAsia="Calibri"/>
          <w:color w:val="000000"/>
          <w:sz w:val="28"/>
          <w:szCs w:val="28"/>
        </w:rPr>
        <w:t> </w:t>
      </w:r>
      <w:r w:rsidR="000C7DFF">
        <w:rPr>
          <w:rStyle w:val="c1"/>
          <w:rFonts w:eastAsia="Calibri"/>
          <w:color w:val="000000"/>
          <w:sz w:val="28"/>
          <w:szCs w:val="28"/>
        </w:rPr>
        <w:tab/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Игра способствует выполнению важнейших методических задач: обеспечивает психологическую подготовку к речевому общению на </w:t>
      </w:r>
      <w:r w:rsidR="004B2884" w:rsidRPr="000C7DFF">
        <w:rPr>
          <w:rStyle w:val="c1"/>
          <w:rFonts w:eastAsia="Calibri"/>
          <w:color w:val="000000"/>
          <w:sz w:val="28"/>
          <w:szCs w:val="28"/>
        </w:rPr>
        <w:t>занятиях</w:t>
      </w:r>
      <w:r w:rsidRPr="000C7DFF">
        <w:rPr>
          <w:rStyle w:val="c1"/>
          <w:rFonts w:eastAsia="Calibri"/>
          <w:color w:val="000000"/>
          <w:sz w:val="28"/>
          <w:szCs w:val="28"/>
        </w:rPr>
        <w:t xml:space="preserve"> иностранного языка и многократное повторение языкового материала. Игра влияет на развитие познавательной активности. Она таит в себе огромное нравственное начало, так как делает труд радостным, творческим и увлекательным. Чем ближе к жизни игровая ситуация, тем легче и быстрее дети запоминают употребляемые в ней слова. 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 </w:t>
      </w:r>
    </w:p>
    <w:p w:rsidR="004B2884" w:rsidRPr="000C7DFF" w:rsidRDefault="00A1023D" w:rsidP="000C7DFF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C7DFF">
        <w:rPr>
          <w:bCs/>
          <w:sz w:val="28"/>
          <w:szCs w:val="28"/>
        </w:rPr>
        <w:lastRenderedPageBreak/>
        <w:t xml:space="preserve">Цель: </w:t>
      </w:r>
      <w:r w:rsidR="004B2884" w:rsidRPr="000C7DFF">
        <w:rPr>
          <w:color w:val="111111"/>
          <w:sz w:val="28"/>
          <w:szCs w:val="28"/>
        </w:rPr>
        <w:t>в</w:t>
      </w:r>
      <w:r w:rsidR="004B2884" w:rsidRPr="000C7DFF">
        <w:rPr>
          <w:color w:val="111111"/>
          <w:sz w:val="28"/>
          <w:szCs w:val="28"/>
        </w:rPr>
        <w:t>ыявить наиболее эффективные приемы формирования и развития лексико-грамматических ЗУН по английскому языку с использованием игровых технологий в детском саду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0C7DFF">
        <w:rPr>
          <w:bCs/>
          <w:iCs/>
          <w:sz w:val="28"/>
          <w:szCs w:val="28"/>
        </w:rPr>
        <w:t xml:space="preserve"> В своей работе я ставила и решала следующие задачи: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0C7DFF">
        <w:rPr>
          <w:bCs/>
          <w:sz w:val="28"/>
          <w:szCs w:val="28"/>
        </w:rPr>
        <w:t>Задачи:</w:t>
      </w:r>
    </w:p>
    <w:p w:rsidR="004B2884" w:rsidRPr="000C7DFF" w:rsidRDefault="004B2884" w:rsidP="000C7DFF">
      <w:pPr>
        <w:spacing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</w:rPr>
        <w:t>1. внедрение инновационных технологий, методик в обучении дошкольников английскому языку,</w:t>
      </w:r>
    </w:p>
    <w:p w:rsidR="004B2884" w:rsidRPr="000C7DFF" w:rsidRDefault="004B2884" w:rsidP="000C7DFF">
      <w:pPr>
        <w:spacing w:before="225" w:after="225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</w:rPr>
        <w:t>2. изучение психологических и возрастных особенностей дошкольников,</w:t>
      </w:r>
    </w:p>
    <w:p w:rsidR="004B2884" w:rsidRPr="000C7DFF" w:rsidRDefault="004B2884" w:rsidP="000C7DFF">
      <w:pPr>
        <w:spacing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</w:rPr>
        <w:t>3. </w:t>
      </w:r>
      <w:r w:rsidRPr="000C7DFF">
        <w:rPr>
          <w:color w:val="111111"/>
          <w:sz w:val="28"/>
          <w:szCs w:val="28"/>
          <w:bdr w:val="none" w:sz="0" w:space="0" w:color="auto" w:frame="1"/>
        </w:rPr>
        <w:t>создание условий</w:t>
      </w:r>
      <w:r w:rsidRPr="000C7DFF">
        <w:rPr>
          <w:color w:val="111111"/>
          <w:sz w:val="28"/>
          <w:szCs w:val="28"/>
        </w:rPr>
        <w:t>: для проявления творческих способностей учащихся,</w:t>
      </w:r>
    </w:p>
    <w:p w:rsidR="000C7DFF" w:rsidRDefault="004B2884" w:rsidP="000C7DFF">
      <w:pPr>
        <w:spacing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</w:rPr>
        <w:t>для развития </w:t>
      </w:r>
      <w:r w:rsidRPr="000C7DFF">
        <w:rPr>
          <w:bCs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0C7DFF">
        <w:rPr>
          <w:color w:val="111111"/>
          <w:sz w:val="28"/>
          <w:szCs w:val="28"/>
        </w:rPr>
        <w:t> в приобретении необходимых знаний по предмету.</w:t>
      </w:r>
    </w:p>
    <w:p w:rsidR="004B2884" w:rsidRPr="000C7DFF" w:rsidRDefault="000C7DFF" w:rsidP="000C7DFF">
      <w:pPr>
        <w:spacing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4B2884" w:rsidRPr="000C7DFF">
        <w:rPr>
          <w:color w:val="111111"/>
          <w:sz w:val="28"/>
          <w:szCs w:val="28"/>
        </w:rPr>
        <w:t>разработка и внедрение в практику НОД рабочих </w:t>
      </w:r>
      <w:r w:rsidR="004B2884" w:rsidRPr="000C7DFF">
        <w:rPr>
          <w:i/>
          <w:iCs/>
          <w:color w:val="111111"/>
          <w:sz w:val="28"/>
          <w:szCs w:val="28"/>
          <w:bdr w:val="none" w:sz="0" w:space="0" w:color="auto" w:frame="1"/>
        </w:rPr>
        <w:t>(авторских)</w:t>
      </w:r>
      <w:r w:rsidR="004B2884" w:rsidRPr="000C7DFF">
        <w:rPr>
          <w:color w:val="111111"/>
          <w:sz w:val="28"/>
          <w:szCs w:val="28"/>
        </w:rPr>
        <w:t> программ по преподаваемому предмету с применением ИКТ.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Моя работа по самообразованию включала в себя 3 этапа:</w:t>
      </w:r>
    </w:p>
    <w:p w:rsidR="00A1023D" w:rsidRPr="000C7DFF" w:rsidRDefault="00A1023D" w:rsidP="000C7DFF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Подготовительный этап (постановка целей и задач, планирование работы по самообразованию);</w:t>
      </w:r>
    </w:p>
    <w:p w:rsidR="00A1023D" w:rsidRPr="000C7DFF" w:rsidRDefault="00A1023D" w:rsidP="000C7DFF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Основой этап (реализация запланированной работы); (работа с детьми, работа с родителями)</w:t>
      </w:r>
    </w:p>
    <w:p w:rsidR="00A1023D" w:rsidRPr="000C7DFF" w:rsidRDefault="00A1023D" w:rsidP="000C7DFF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Заключительный этап (подведение итогов транслирование опыта работы по данной теме).</w:t>
      </w:r>
    </w:p>
    <w:p w:rsidR="00A1023D" w:rsidRPr="000C7DFF" w:rsidRDefault="00A1023D" w:rsidP="000C7DFF">
      <w:pPr>
        <w:spacing w:line="276" w:lineRule="auto"/>
        <w:ind w:left="360" w:firstLine="94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Приступая к работе в начале учебного года, по данной теме, я начала с анализа и изучения литературы. Таких авторов как: </w:t>
      </w:r>
    </w:p>
    <w:p w:rsidR="000C7DFF" w:rsidRPr="000C7DFF" w:rsidRDefault="004B2884" w:rsidP="000C7DFF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454"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Гальскова Н.Д. Современная методика обучения иностранным языкам</w:t>
      </w:r>
    </w:p>
    <w:p w:rsidR="004B2884" w:rsidRPr="000C7DFF" w:rsidRDefault="004B2884" w:rsidP="000C7DFF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454"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Конышева А.В. Игровой метод в обучении иностранному языку. </w:t>
      </w:r>
    </w:p>
    <w:p w:rsidR="004B2884" w:rsidRPr="000C7DFF" w:rsidRDefault="004B2884" w:rsidP="000C7DFF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454"/>
        <w:jc w:val="both"/>
        <w:rPr>
          <w:bCs/>
          <w:sz w:val="28"/>
          <w:szCs w:val="28"/>
          <w:lang w:val="tt-RU"/>
        </w:rPr>
      </w:pPr>
      <w:r w:rsidRPr="000C7DFF">
        <w:rPr>
          <w:sz w:val="28"/>
          <w:szCs w:val="28"/>
        </w:rPr>
        <w:t xml:space="preserve">Красильников В.С. Игра и игровые приемы при обучении иностранному языку </w:t>
      </w:r>
    </w:p>
    <w:p w:rsidR="004B2884" w:rsidRPr="000C7DFF" w:rsidRDefault="004B2884" w:rsidP="000C7DFF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454"/>
        <w:jc w:val="both"/>
        <w:rPr>
          <w:bCs/>
          <w:sz w:val="28"/>
          <w:szCs w:val="28"/>
          <w:lang w:val="tt-RU"/>
        </w:rPr>
      </w:pPr>
      <w:r w:rsidRPr="000C7DFF">
        <w:rPr>
          <w:sz w:val="28"/>
          <w:szCs w:val="28"/>
        </w:rPr>
        <w:t xml:space="preserve">Шишкова И.А., </w:t>
      </w:r>
      <w:proofErr w:type="spellStart"/>
      <w:r w:rsidRPr="000C7DFF">
        <w:rPr>
          <w:sz w:val="28"/>
          <w:szCs w:val="28"/>
        </w:rPr>
        <w:t>Вербовская</w:t>
      </w:r>
      <w:proofErr w:type="spellEnd"/>
      <w:r w:rsidRPr="000C7DFF">
        <w:rPr>
          <w:sz w:val="28"/>
          <w:szCs w:val="28"/>
        </w:rPr>
        <w:t xml:space="preserve"> М.Е. </w:t>
      </w:r>
      <w:proofErr w:type="spellStart"/>
      <w:r w:rsidRPr="000C7DFF">
        <w:rPr>
          <w:sz w:val="28"/>
          <w:szCs w:val="28"/>
        </w:rPr>
        <w:t>Под.ред</w:t>
      </w:r>
      <w:proofErr w:type="spellEnd"/>
      <w:r w:rsidRPr="000C7DFF">
        <w:rPr>
          <w:sz w:val="28"/>
          <w:szCs w:val="28"/>
        </w:rPr>
        <w:t xml:space="preserve">. Н.А. </w:t>
      </w:r>
      <w:proofErr w:type="spellStart"/>
      <w:r w:rsidRPr="000C7DFF">
        <w:rPr>
          <w:sz w:val="28"/>
          <w:szCs w:val="28"/>
        </w:rPr>
        <w:t>Бонк</w:t>
      </w:r>
      <w:proofErr w:type="spellEnd"/>
      <w:r w:rsidRPr="000C7DFF">
        <w:rPr>
          <w:sz w:val="28"/>
          <w:szCs w:val="28"/>
        </w:rPr>
        <w:t xml:space="preserve"> «Англ. для малышей. Шишкова </w:t>
      </w:r>
      <w:proofErr w:type="gramStart"/>
      <w:r w:rsidRPr="000C7DFF">
        <w:rPr>
          <w:sz w:val="28"/>
          <w:szCs w:val="28"/>
        </w:rPr>
        <w:t>И,А.</w:t>
      </w:r>
      <w:proofErr w:type="gramEnd"/>
      <w:r w:rsidRPr="000C7DFF">
        <w:rPr>
          <w:sz w:val="28"/>
          <w:szCs w:val="28"/>
        </w:rPr>
        <w:t xml:space="preserve">, </w:t>
      </w:r>
      <w:proofErr w:type="spellStart"/>
      <w:r w:rsidRPr="000C7DFF">
        <w:rPr>
          <w:sz w:val="28"/>
          <w:szCs w:val="28"/>
        </w:rPr>
        <w:t>Вербовская</w:t>
      </w:r>
      <w:proofErr w:type="spellEnd"/>
      <w:r w:rsidRPr="000C7DFF">
        <w:rPr>
          <w:sz w:val="28"/>
          <w:szCs w:val="28"/>
        </w:rPr>
        <w:t xml:space="preserve"> М.Е. Комплект из 6-ти </w:t>
      </w:r>
      <w:proofErr w:type="spellStart"/>
      <w:r w:rsidRPr="000C7DFF">
        <w:rPr>
          <w:sz w:val="28"/>
          <w:szCs w:val="28"/>
        </w:rPr>
        <w:t>уч.пособий</w:t>
      </w:r>
      <w:proofErr w:type="spellEnd"/>
      <w:r w:rsidRPr="000C7DFF">
        <w:rPr>
          <w:sz w:val="28"/>
          <w:szCs w:val="28"/>
        </w:rPr>
        <w:t xml:space="preserve"> для детей 4-6 лет (+ Аудио)» Интернет ресурсы.</w:t>
      </w:r>
    </w:p>
    <w:p w:rsidR="004B2884" w:rsidRPr="000C7DFF" w:rsidRDefault="004B2884" w:rsidP="000C7DFF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454"/>
        <w:jc w:val="both"/>
        <w:rPr>
          <w:bCs/>
          <w:sz w:val="28"/>
          <w:szCs w:val="28"/>
          <w:lang w:val="tt-RU"/>
        </w:rPr>
      </w:pPr>
      <w:r w:rsidRPr="000C7DFF">
        <w:rPr>
          <w:sz w:val="28"/>
          <w:szCs w:val="28"/>
        </w:rPr>
        <w:t>Журналы «Дошкольное воспитание»</w:t>
      </w:r>
    </w:p>
    <w:p w:rsidR="00245D9F" w:rsidRPr="000C7DFF" w:rsidRDefault="00A1023D" w:rsidP="000C7DFF">
      <w:pPr>
        <w:pStyle w:val="c0"/>
        <w:shd w:val="clear" w:color="auto" w:fill="FFFFFF"/>
        <w:spacing w:before="0" w:beforeAutospacing="0" w:after="0" w:afterAutospacing="0" w:line="276" w:lineRule="auto"/>
        <w:ind w:firstLine="94"/>
        <w:contextualSpacing/>
        <w:jc w:val="both"/>
        <w:rPr>
          <w:color w:val="000000"/>
          <w:sz w:val="28"/>
          <w:szCs w:val="28"/>
        </w:rPr>
      </w:pPr>
      <w:r w:rsidRPr="000C7DFF">
        <w:rPr>
          <w:sz w:val="28"/>
          <w:szCs w:val="28"/>
        </w:rPr>
        <w:t xml:space="preserve">Изучив методическую литературу, я пришла к выводу, что </w:t>
      </w:r>
      <w:r w:rsidR="00245D9F" w:rsidRPr="000C7DFF">
        <w:rPr>
          <w:color w:val="000000"/>
          <w:sz w:val="28"/>
          <w:szCs w:val="28"/>
        </w:rPr>
        <w:t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245D9F" w:rsidRPr="00245D9F" w:rsidRDefault="00245D9F" w:rsidP="000C7DFF">
      <w:pPr>
        <w:shd w:val="clear" w:color="auto" w:fill="FFFFFF"/>
        <w:spacing w:line="276" w:lineRule="auto"/>
        <w:ind w:firstLine="94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t>Реализация игровых приемов и ситуаций происходит по следующим основным направлениям:</w:t>
      </w:r>
    </w:p>
    <w:p w:rsidR="00245D9F" w:rsidRPr="00245D9F" w:rsidRDefault="00245D9F" w:rsidP="000C7DF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t xml:space="preserve"> - дидактическая цель ставится </w:t>
      </w:r>
      <w:r w:rsidR="000C7DFF">
        <w:rPr>
          <w:color w:val="000000"/>
          <w:sz w:val="28"/>
          <w:szCs w:val="28"/>
        </w:rPr>
        <w:t>перед учащимися в форме игровой</w:t>
      </w:r>
      <w:r w:rsidRPr="000C7DFF">
        <w:rPr>
          <w:color w:val="000000"/>
          <w:sz w:val="28"/>
          <w:szCs w:val="28"/>
        </w:rPr>
        <w:t> задачи;</w:t>
      </w:r>
    </w:p>
    <w:p w:rsidR="00245D9F" w:rsidRPr="00245D9F" w:rsidRDefault="00245D9F" w:rsidP="000C7DF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t> - учебная деятельность подчиняется правилам игры;</w:t>
      </w:r>
    </w:p>
    <w:p w:rsidR="00245D9F" w:rsidRPr="00245D9F" w:rsidRDefault="00245D9F" w:rsidP="000C7DF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lastRenderedPageBreak/>
        <w:t> - учебный материал используется в качестве ее средства;</w:t>
      </w:r>
    </w:p>
    <w:p w:rsidR="00245D9F" w:rsidRPr="00245D9F" w:rsidRDefault="00245D9F" w:rsidP="000C7DF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t> - в учебную деятельность вводится элемент соревнования, который переводит дидактическую задачу в игровую;</w:t>
      </w:r>
    </w:p>
    <w:p w:rsidR="00245D9F" w:rsidRPr="00245D9F" w:rsidRDefault="00245D9F" w:rsidP="000C7DF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C7DFF">
        <w:rPr>
          <w:color w:val="000000"/>
          <w:sz w:val="28"/>
          <w:szCs w:val="28"/>
        </w:rPr>
        <w:t> - успешное выполнение дидактического задания связывается с игровым результатом.</w:t>
      </w:r>
    </w:p>
    <w:p w:rsidR="00A1023D" w:rsidRPr="000C7DFF" w:rsidRDefault="00A1023D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На подготовительном этапе я составляла картотеку </w:t>
      </w:r>
      <w:r w:rsidR="00571213" w:rsidRPr="000C7DFF">
        <w:rPr>
          <w:sz w:val="28"/>
          <w:szCs w:val="28"/>
        </w:rPr>
        <w:t>игр на английском языке, которая включает в себя подвижные, дидактические, сюжетно-ролевые игры на английском языке.</w:t>
      </w:r>
    </w:p>
    <w:p w:rsidR="00571213" w:rsidRPr="000C7DFF" w:rsidRDefault="00571213" w:rsidP="000C7DFF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Подбирала наглядный и раздаточный материал: предметные картинки, картинки для раскрашивания. Составила коллекцию мультипликационного материала, </w:t>
      </w:r>
      <w:proofErr w:type="gramStart"/>
      <w:r w:rsidRPr="000C7DFF">
        <w:rPr>
          <w:sz w:val="28"/>
          <w:szCs w:val="28"/>
        </w:rPr>
        <w:t>аудио-материала</w:t>
      </w:r>
      <w:proofErr w:type="gramEnd"/>
      <w:r w:rsidRPr="000C7DFF">
        <w:rPr>
          <w:sz w:val="28"/>
          <w:szCs w:val="28"/>
        </w:rPr>
        <w:t>, музыкальной коллекции для аудирования и отработки навыков говорения.</w:t>
      </w:r>
    </w:p>
    <w:p w:rsidR="00571213" w:rsidRPr="000C7DFF" w:rsidRDefault="00A1023D" w:rsidP="000C7DFF">
      <w:pPr>
        <w:spacing w:before="150" w:after="150"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 xml:space="preserve">Также в течении года </w:t>
      </w:r>
      <w:proofErr w:type="gramStart"/>
      <w:r w:rsidRPr="000C7DFF">
        <w:rPr>
          <w:sz w:val="28"/>
          <w:szCs w:val="28"/>
        </w:rPr>
        <w:t>проводила</w:t>
      </w:r>
      <w:r w:rsidR="00571213" w:rsidRPr="000C7DFF">
        <w:rPr>
          <w:sz w:val="28"/>
          <w:szCs w:val="28"/>
        </w:rPr>
        <w:t xml:space="preserve">: </w:t>
      </w:r>
      <w:r w:rsidRPr="000C7DFF">
        <w:rPr>
          <w:sz w:val="28"/>
          <w:szCs w:val="28"/>
        </w:rPr>
        <w:t xml:space="preserve"> </w:t>
      </w:r>
      <w:r w:rsidR="00571213" w:rsidRPr="000C7DFF">
        <w:rPr>
          <w:color w:val="000000"/>
          <w:sz w:val="28"/>
          <w:szCs w:val="28"/>
        </w:rPr>
        <w:t>к</w:t>
      </w:r>
      <w:r w:rsidR="00571213" w:rsidRPr="000C7DFF">
        <w:rPr>
          <w:color w:val="000000"/>
          <w:sz w:val="28"/>
          <w:szCs w:val="28"/>
        </w:rPr>
        <w:t>онсультаци</w:t>
      </w:r>
      <w:r w:rsidR="00571213" w:rsidRPr="000C7DFF">
        <w:rPr>
          <w:color w:val="000000"/>
          <w:sz w:val="28"/>
          <w:szCs w:val="28"/>
        </w:rPr>
        <w:t>ю</w:t>
      </w:r>
      <w:proofErr w:type="gramEnd"/>
      <w:r w:rsidR="000C7DFF">
        <w:rPr>
          <w:color w:val="000000"/>
          <w:sz w:val="28"/>
          <w:szCs w:val="28"/>
        </w:rPr>
        <w:t xml:space="preserve"> </w:t>
      </w:r>
      <w:r w:rsidR="00571213" w:rsidRPr="000C7DFF">
        <w:rPr>
          <w:color w:val="000000"/>
          <w:sz w:val="28"/>
          <w:szCs w:val="28"/>
        </w:rPr>
        <w:t>для родителей «Плюсы и минусы раннего обучения иностранному языку»</w:t>
      </w:r>
      <w:r w:rsidR="00571213" w:rsidRPr="000C7DFF">
        <w:rPr>
          <w:sz w:val="28"/>
          <w:szCs w:val="28"/>
        </w:rPr>
        <w:t>, м</w:t>
      </w:r>
      <w:r w:rsidR="00571213" w:rsidRPr="000C7DFF">
        <w:rPr>
          <w:color w:val="000000"/>
          <w:sz w:val="28"/>
          <w:szCs w:val="28"/>
        </w:rPr>
        <w:t>астер-класс для родителей «Английский язык это легко»</w:t>
      </w:r>
      <w:r w:rsidR="00571213" w:rsidRPr="000C7DFF">
        <w:rPr>
          <w:sz w:val="28"/>
          <w:szCs w:val="28"/>
        </w:rPr>
        <w:t xml:space="preserve"> . </w:t>
      </w:r>
    </w:p>
    <w:p w:rsidR="00BD6BD9" w:rsidRPr="000C7DFF" w:rsidRDefault="00BD6BD9" w:rsidP="000C7DFF">
      <w:pPr>
        <w:spacing w:before="150" w:after="150" w:line="276" w:lineRule="auto"/>
        <w:ind w:firstLine="708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Отчетом творческой деятельности послужили выступления детей на утреннике посвященному 8 Марта и открытое занятие инсценировка сказки «Теремок» на английском языке.</w:t>
      </w:r>
    </w:p>
    <w:p w:rsidR="00A1023D" w:rsidRPr="000C7DFF" w:rsidRDefault="000C7DFF" w:rsidP="000C7DFF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C7DFF">
        <w:rPr>
          <w:sz w:val="28"/>
          <w:szCs w:val="28"/>
        </w:rPr>
        <w:t>Дети участвовали в онлайн-</w:t>
      </w:r>
      <w:proofErr w:type="spellStart"/>
      <w:r w:rsidRPr="000C7DFF">
        <w:rPr>
          <w:sz w:val="28"/>
          <w:szCs w:val="28"/>
        </w:rPr>
        <w:t>олимпмаде</w:t>
      </w:r>
      <w:proofErr w:type="spellEnd"/>
      <w:r w:rsidRPr="000C7DFF">
        <w:rPr>
          <w:sz w:val="28"/>
          <w:szCs w:val="28"/>
        </w:rPr>
        <w:t xml:space="preserve"> по </w:t>
      </w:r>
      <w:proofErr w:type="spellStart"/>
      <w:r w:rsidRPr="000C7DFF">
        <w:rPr>
          <w:sz w:val="28"/>
          <w:szCs w:val="28"/>
        </w:rPr>
        <w:t>английскомц</w:t>
      </w:r>
      <w:proofErr w:type="spellEnd"/>
      <w:r w:rsidRPr="000C7DFF">
        <w:rPr>
          <w:sz w:val="28"/>
          <w:szCs w:val="28"/>
        </w:rPr>
        <w:t xml:space="preserve"> языку для дошкольников на портале «</w:t>
      </w:r>
      <w:proofErr w:type="spellStart"/>
      <w:r w:rsidRPr="000C7DFF">
        <w:rPr>
          <w:sz w:val="28"/>
          <w:szCs w:val="28"/>
        </w:rPr>
        <w:t>Учи.ру</w:t>
      </w:r>
      <w:proofErr w:type="spellEnd"/>
      <w:r w:rsidRPr="000C7DFF">
        <w:rPr>
          <w:sz w:val="28"/>
          <w:szCs w:val="28"/>
        </w:rPr>
        <w:t>» и показали хорошие результаты</w:t>
      </w:r>
    </w:p>
    <w:p w:rsidR="00A1023D" w:rsidRPr="000C7DFF" w:rsidRDefault="00A1023D" w:rsidP="000C7DFF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C7DFF">
        <w:rPr>
          <w:color w:val="111111"/>
          <w:sz w:val="28"/>
          <w:szCs w:val="28"/>
        </w:rPr>
        <w:t xml:space="preserve">Подводя итоги, можно сказать, что </w:t>
      </w:r>
      <w:r w:rsidR="00BD6BD9" w:rsidRPr="000C7DFF">
        <w:rPr>
          <w:color w:val="111111"/>
          <w:sz w:val="28"/>
          <w:szCs w:val="28"/>
        </w:rPr>
        <w:t>для дошкольного возраста свойственны яркость и непосредственность восприятия. Дошкольники проживают проблемную ситуацию в ее игровом воплощении. В играх закрепляется бытовой словарь, связная речь, развиваются внимание, память, воля. Незаметно усваивается языковой материал.</w:t>
      </w:r>
      <w:r w:rsidRPr="000C7DFF">
        <w:rPr>
          <w:sz w:val="28"/>
          <w:szCs w:val="28"/>
        </w:rPr>
        <w:t xml:space="preserve"> </w:t>
      </w:r>
    </w:p>
    <w:p w:rsidR="000C7DFF" w:rsidRPr="000C7DFF" w:rsidRDefault="000C7DFF" w:rsidP="000C7DFF">
      <w:pPr>
        <w:spacing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0C7DFF">
        <w:rPr>
          <w:color w:val="111111"/>
          <w:sz w:val="28"/>
          <w:szCs w:val="28"/>
          <w:shd w:val="clear" w:color="auto" w:fill="FFFFFF"/>
        </w:rPr>
        <w:t>По результатам мониторингов в конце года стало ясно, что выбранные методы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Pr="000C7DFF">
        <w:rPr>
          <w:color w:val="111111"/>
          <w:sz w:val="28"/>
          <w:szCs w:val="28"/>
          <w:shd w:val="clear" w:color="auto" w:fill="FFFFFF"/>
        </w:rPr>
        <w:t> благоприятно сказываются на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обучении детей английскому</w:t>
      </w:r>
      <w:r w:rsidRPr="000C7DFF">
        <w:rPr>
          <w:color w:val="111111"/>
          <w:sz w:val="28"/>
          <w:szCs w:val="28"/>
          <w:shd w:val="clear" w:color="auto" w:fill="FFFFFF"/>
        </w:rPr>
        <w:t> и детям данного возраста доступно освоение </w:t>
      </w:r>
      <w:r w:rsidRPr="000C7D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английского языка</w:t>
      </w:r>
      <w:r w:rsidRPr="000C7DFF">
        <w:rPr>
          <w:color w:val="111111"/>
          <w:sz w:val="28"/>
          <w:szCs w:val="28"/>
          <w:shd w:val="clear" w:color="auto" w:fill="FFFFFF"/>
        </w:rPr>
        <w:t>.</w:t>
      </w:r>
    </w:p>
    <w:p w:rsidR="006E1E5B" w:rsidRDefault="006E1E5B"/>
    <w:sectPr w:rsidR="006E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73"/>
    <w:multiLevelType w:val="hybridMultilevel"/>
    <w:tmpl w:val="8C7027AC"/>
    <w:lvl w:ilvl="0" w:tplc="3AA4FB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B8E7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26ACD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ECA5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18EA6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A1E8D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D0BF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F8B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F669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4245"/>
    <w:multiLevelType w:val="multilevel"/>
    <w:tmpl w:val="2C90399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C282D"/>
    <w:multiLevelType w:val="multilevel"/>
    <w:tmpl w:val="710C28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F"/>
    <w:rsid w:val="00073AFF"/>
    <w:rsid w:val="000C7DFF"/>
    <w:rsid w:val="00245D9F"/>
    <w:rsid w:val="004B2884"/>
    <w:rsid w:val="00571213"/>
    <w:rsid w:val="006E1E5B"/>
    <w:rsid w:val="00A1023D"/>
    <w:rsid w:val="00B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9863"/>
  <w15:chartTrackingRefBased/>
  <w15:docId w15:val="{0D0C2BB8-F47D-40A6-A533-9202DD1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0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 Spacing"/>
    <w:link w:val="NoSpacingChar"/>
    <w:rsid w:val="00A102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A1023D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semiHidden/>
    <w:unhideWhenUsed/>
    <w:rsid w:val="00A102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23D"/>
    <w:rPr>
      <w:b/>
      <w:bCs/>
    </w:rPr>
  </w:style>
  <w:style w:type="paragraph" w:customStyle="1" w:styleId="c0">
    <w:name w:val="c0"/>
    <w:basedOn w:val="a"/>
    <w:rsid w:val="00A1023D"/>
    <w:pPr>
      <w:spacing w:before="100" w:beforeAutospacing="1" w:after="100" w:afterAutospacing="1"/>
    </w:pPr>
  </w:style>
  <w:style w:type="character" w:customStyle="1" w:styleId="c1">
    <w:name w:val="c1"/>
    <w:basedOn w:val="a0"/>
    <w:rsid w:val="00A1023D"/>
  </w:style>
  <w:style w:type="paragraph" w:styleId="a5">
    <w:name w:val="List Paragraph"/>
    <w:basedOn w:val="a"/>
    <w:uiPriority w:val="99"/>
    <w:qFormat/>
    <w:rsid w:val="004B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lastModifiedBy>АляДима</cp:lastModifiedBy>
  <cp:revision>2</cp:revision>
  <dcterms:created xsi:type="dcterms:W3CDTF">2023-06-12T09:00:00Z</dcterms:created>
  <dcterms:modified xsi:type="dcterms:W3CDTF">2023-06-12T10:22:00Z</dcterms:modified>
</cp:coreProperties>
</file>